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7D51" w14:textId="6B3DC559" w:rsidR="00D11C33" w:rsidRDefault="00D11C33" w:rsidP="00D11C33">
      <w:pPr>
        <w:spacing w:before="148"/>
        <w:rPr>
          <w:b/>
          <w:sz w:val="32"/>
        </w:rPr>
      </w:pPr>
      <w:r>
        <w:rPr>
          <w:b/>
          <w:noProof/>
          <w:sz w:val="32"/>
          <w:lang w:eastAsia="en-GB"/>
        </w:rPr>
        <w:drawing>
          <wp:anchor distT="0" distB="0" distL="114300" distR="114300" simplePos="0" relativeHeight="251658240" behindDoc="1" locked="0" layoutInCell="1" allowOverlap="1" wp14:anchorId="679CC57C" wp14:editId="40B4228C">
            <wp:simplePos x="0" y="0"/>
            <wp:positionH relativeFrom="column">
              <wp:posOffset>5799455</wp:posOffset>
            </wp:positionH>
            <wp:positionV relativeFrom="paragraph">
              <wp:posOffset>0</wp:posOffset>
            </wp:positionV>
            <wp:extent cx="647065" cy="647065"/>
            <wp:effectExtent l="0" t="0" r="635" b="635"/>
            <wp:wrapTight wrapText="bothSides">
              <wp:wrapPolygon edited="0">
                <wp:start x="9539" y="0"/>
                <wp:lineTo x="0" y="1272"/>
                <wp:lineTo x="0" y="20985"/>
                <wp:lineTo x="20985" y="20985"/>
                <wp:lineTo x="20985" y="3180"/>
                <wp:lineTo x="18442" y="0"/>
                <wp:lineTo x="95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yhilllogo.png"/>
                    <pic:cNvPicPr/>
                  </pic:nvPicPr>
                  <pic:blipFill>
                    <a:blip r:embed="rId10">
                      <a:extLst>
                        <a:ext uri="{28A0092B-C50C-407E-A947-70E740481C1C}">
                          <a14:useLocalDpi xmlns:a14="http://schemas.microsoft.com/office/drawing/2010/main" val="0"/>
                        </a:ext>
                      </a:extLst>
                    </a:blip>
                    <a:stretch>
                      <a:fillRect/>
                    </a:stretch>
                  </pic:blipFill>
                  <pic:spPr>
                    <a:xfrm>
                      <a:off x="0" y="0"/>
                      <a:ext cx="647065" cy="647065"/>
                    </a:xfrm>
                    <a:prstGeom prst="rect">
                      <a:avLst/>
                    </a:prstGeom>
                  </pic:spPr>
                </pic:pic>
              </a:graphicData>
            </a:graphic>
            <wp14:sizeRelH relativeFrom="margin">
              <wp14:pctWidth>0</wp14:pctWidth>
            </wp14:sizeRelH>
            <wp14:sizeRelV relativeFrom="margin">
              <wp14:pctHeight>0</wp14:pctHeight>
            </wp14:sizeRelV>
          </wp:anchor>
        </w:drawing>
      </w:r>
      <w:r>
        <w:rPr>
          <w:b/>
          <w:sz w:val="32"/>
        </w:rPr>
        <w:t>Pennyhill Primary</w:t>
      </w:r>
      <w:r>
        <w:rPr>
          <w:b/>
          <w:spacing w:val="-7"/>
          <w:sz w:val="32"/>
        </w:rPr>
        <w:t xml:space="preserve"> </w:t>
      </w:r>
      <w:r>
        <w:rPr>
          <w:b/>
          <w:sz w:val="32"/>
        </w:rPr>
        <w:t>School</w:t>
      </w:r>
    </w:p>
    <w:p w14:paraId="7183F21F" w14:textId="2A21BC33" w:rsidR="00D11C33" w:rsidRDefault="00D11C33" w:rsidP="00D11C33">
      <w:pPr>
        <w:spacing w:before="148"/>
        <w:ind w:left="477"/>
        <w:rPr>
          <w:b/>
          <w:sz w:val="32"/>
        </w:rPr>
      </w:pPr>
    </w:p>
    <w:p w14:paraId="564CE22C" w14:textId="3D242BEA" w:rsidR="001C2DCA" w:rsidRDefault="001C2DCA" w:rsidP="00D11C33">
      <w:pPr>
        <w:pStyle w:val="Title"/>
        <w:tabs>
          <w:tab w:val="left" w:pos="10431"/>
        </w:tabs>
        <w:ind w:left="0"/>
      </w:pPr>
      <w:r>
        <w:t>Curriculum</w:t>
      </w:r>
      <w:r w:rsidR="00D11C33">
        <w:rPr>
          <w:spacing w:val="-1"/>
        </w:rPr>
        <w:t xml:space="preserve"> </w:t>
      </w:r>
      <w:r>
        <w:t>Policy</w:t>
      </w:r>
    </w:p>
    <w:p w14:paraId="174F121A" w14:textId="4F8B5AD2" w:rsidR="001C2DCA" w:rsidRPr="00D11C33" w:rsidRDefault="001C2DCA" w:rsidP="00D11C33">
      <w:pPr>
        <w:pStyle w:val="Title"/>
        <w:tabs>
          <w:tab w:val="left" w:pos="10431"/>
        </w:tabs>
        <w:rPr>
          <w:u w:val="none"/>
        </w:rPr>
      </w:pPr>
    </w:p>
    <w:p w14:paraId="4F761A74" w14:textId="77777777" w:rsidR="001C2DCA" w:rsidRDefault="001C2DCA" w:rsidP="00B778AF">
      <w:pPr>
        <w:pStyle w:val="Heading1"/>
        <w:ind w:left="0"/>
        <w:jc w:val="both"/>
        <w:rPr>
          <w:u w:val="none"/>
        </w:rPr>
      </w:pPr>
      <w:r>
        <w:rPr>
          <w:color w:val="000099"/>
          <w:u w:color="000099"/>
        </w:rPr>
        <w:t>CURRICULUM</w:t>
      </w:r>
      <w:r>
        <w:rPr>
          <w:color w:val="000099"/>
          <w:spacing w:val="-5"/>
          <w:u w:color="000099"/>
        </w:rPr>
        <w:t xml:space="preserve"> </w:t>
      </w:r>
      <w:r>
        <w:rPr>
          <w:color w:val="000099"/>
          <w:u w:color="000099"/>
        </w:rPr>
        <w:t>INTENT</w:t>
      </w:r>
    </w:p>
    <w:p w14:paraId="00E1B806" w14:textId="77777777" w:rsidR="001C2DCA" w:rsidRDefault="001C2DCA" w:rsidP="001C2DCA">
      <w:pPr>
        <w:pStyle w:val="BodyText"/>
        <w:spacing w:before="10"/>
        <w:rPr>
          <w:b/>
          <w:sz w:val="13"/>
        </w:rPr>
      </w:pPr>
    </w:p>
    <w:p w14:paraId="6E5D7686" w14:textId="77777777" w:rsidR="001C2DCA" w:rsidRDefault="001C2DCA" w:rsidP="00B778AF">
      <w:pPr>
        <w:pStyle w:val="Heading2"/>
        <w:spacing w:before="94"/>
        <w:ind w:left="0"/>
      </w:pPr>
      <w:r>
        <w:t>Curriculum</w:t>
      </w:r>
      <w:r>
        <w:rPr>
          <w:spacing w:val="-4"/>
        </w:rPr>
        <w:t xml:space="preserve"> </w:t>
      </w:r>
      <w:r>
        <w:t>Aims</w:t>
      </w:r>
    </w:p>
    <w:p w14:paraId="5626571A" w14:textId="2B948362" w:rsidR="000749FC" w:rsidRDefault="001C2DCA" w:rsidP="00B778AF">
      <w:pPr>
        <w:pStyle w:val="Heading2"/>
        <w:spacing w:before="94"/>
        <w:ind w:left="0"/>
        <w:rPr>
          <w:u w:val="none"/>
        </w:rPr>
      </w:pPr>
      <w:r w:rsidRPr="00DF239E">
        <w:rPr>
          <w:u w:val="none"/>
        </w:rPr>
        <w:t xml:space="preserve"> </w:t>
      </w:r>
    </w:p>
    <w:p w14:paraId="0E54C04A" w14:textId="0EDD743A" w:rsidR="001C2DCA" w:rsidRPr="000749FC" w:rsidRDefault="000749FC" w:rsidP="00B778AF">
      <w:pPr>
        <w:pStyle w:val="Heading2"/>
        <w:spacing w:before="94"/>
        <w:ind w:left="0"/>
        <w:rPr>
          <w:b w:val="0"/>
          <w:u w:val="none"/>
        </w:rPr>
      </w:pPr>
      <w:r w:rsidRPr="000749FC">
        <w:rPr>
          <w:b w:val="0"/>
          <w:color w:val="000000"/>
          <w:u w:val="none"/>
        </w:rPr>
        <w:t>To provide a broad, balanced effectively sequenced and inclusive curriculum. Our curriculum is designed to enable children to learn the skills and knowledge required; to achieve their full potential and take their place in modern society.</w:t>
      </w:r>
    </w:p>
    <w:p w14:paraId="64619D04" w14:textId="77777777" w:rsidR="001C2DCA" w:rsidRDefault="001C2DCA" w:rsidP="001C2DCA">
      <w:pPr>
        <w:pStyle w:val="BodyText"/>
        <w:spacing w:before="7"/>
        <w:rPr>
          <w:b/>
          <w:sz w:val="16"/>
        </w:rPr>
      </w:pPr>
    </w:p>
    <w:p w14:paraId="0FD17CE5" w14:textId="77777777" w:rsidR="001C2DCA" w:rsidRDefault="001C2DCA" w:rsidP="001C2DCA">
      <w:pPr>
        <w:spacing w:before="93"/>
        <w:ind w:left="477" w:right="234"/>
        <w:rPr>
          <w:i/>
        </w:rPr>
      </w:pPr>
    </w:p>
    <w:p w14:paraId="72B119E1" w14:textId="6E455E1A" w:rsidR="001C2DCA" w:rsidRDefault="001C2DCA" w:rsidP="00B778AF">
      <w:pPr>
        <w:pStyle w:val="ListParagraph"/>
        <w:numPr>
          <w:ilvl w:val="0"/>
          <w:numId w:val="2"/>
        </w:numPr>
        <w:tabs>
          <w:tab w:val="left" w:pos="1197"/>
          <w:tab w:val="left" w:pos="1198"/>
        </w:tabs>
        <w:spacing w:line="242" w:lineRule="auto"/>
        <w:ind w:right="1466"/>
      </w:pPr>
      <w:r>
        <w:t>Our</w:t>
      </w:r>
      <w:r w:rsidRPr="00B778AF">
        <w:rPr>
          <w:spacing w:val="-3"/>
        </w:rPr>
        <w:t xml:space="preserve"> </w:t>
      </w:r>
      <w:r>
        <w:t>Curriculum</w:t>
      </w:r>
      <w:r w:rsidRPr="00B778AF">
        <w:rPr>
          <w:spacing w:val="-1"/>
        </w:rPr>
        <w:t xml:space="preserve"> </w:t>
      </w:r>
      <w:r>
        <w:t>is</w:t>
      </w:r>
      <w:r w:rsidRPr="00B778AF">
        <w:rPr>
          <w:spacing w:val="1"/>
        </w:rPr>
        <w:t xml:space="preserve"> </w:t>
      </w:r>
      <w:r w:rsidRPr="00B778AF">
        <w:rPr>
          <w:b/>
        </w:rPr>
        <w:t>broad</w:t>
      </w:r>
      <w:r>
        <w:t>:</w:t>
      </w:r>
      <w:r w:rsidRPr="00B778AF">
        <w:rPr>
          <w:spacing w:val="-2"/>
        </w:rPr>
        <w:t xml:space="preserve"> </w:t>
      </w:r>
      <w:r>
        <w:t>so</w:t>
      </w:r>
      <w:r w:rsidRPr="00B778AF">
        <w:rPr>
          <w:spacing w:val="-4"/>
        </w:rPr>
        <w:t xml:space="preserve"> </w:t>
      </w:r>
      <w:r>
        <w:t>that</w:t>
      </w:r>
      <w:r w:rsidRPr="00B778AF">
        <w:rPr>
          <w:spacing w:val="-3"/>
        </w:rPr>
        <w:t xml:space="preserve"> </w:t>
      </w:r>
      <w:r>
        <w:t>it</w:t>
      </w:r>
      <w:r w:rsidRPr="00B778AF">
        <w:rPr>
          <w:spacing w:val="-2"/>
        </w:rPr>
        <w:t xml:space="preserve"> </w:t>
      </w:r>
      <w:r>
        <w:t>provides</w:t>
      </w:r>
      <w:r w:rsidRPr="00B778AF">
        <w:rPr>
          <w:spacing w:val="-1"/>
        </w:rPr>
        <w:t xml:space="preserve"> </w:t>
      </w:r>
      <w:r>
        <w:t>a</w:t>
      </w:r>
      <w:r w:rsidRPr="00B778AF">
        <w:rPr>
          <w:spacing w:val="-2"/>
        </w:rPr>
        <w:t xml:space="preserve"> </w:t>
      </w:r>
      <w:r>
        <w:t>wide</w:t>
      </w:r>
      <w:r w:rsidRPr="00B778AF">
        <w:rPr>
          <w:spacing w:val="-1"/>
        </w:rPr>
        <w:t xml:space="preserve"> </w:t>
      </w:r>
      <w:r>
        <w:t>range</w:t>
      </w:r>
      <w:r w:rsidRPr="00B778AF">
        <w:rPr>
          <w:spacing w:val="-4"/>
        </w:rPr>
        <w:t xml:space="preserve"> </w:t>
      </w:r>
      <w:r>
        <w:t>of</w:t>
      </w:r>
      <w:r w:rsidRPr="00B778AF">
        <w:rPr>
          <w:spacing w:val="-3"/>
        </w:rPr>
        <w:t xml:space="preserve"> </w:t>
      </w:r>
      <w:r>
        <w:t>knowledge,</w:t>
      </w:r>
      <w:r w:rsidRPr="00B778AF">
        <w:rPr>
          <w:spacing w:val="-2"/>
        </w:rPr>
        <w:t xml:space="preserve"> </w:t>
      </w:r>
      <w:r>
        <w:t>skills</w:t>
      </w:r>
      <w:r w:rsidR="008B6FA3">
        <w:rPr>
          <w:spacing w:val="-1"/>
        </w:rPr>
        <w:t xml:space="preserve"> </w:t>
      </w:r>
      <w:r w:rsidR="008B6FA3">
        <w:t xml:space="preserve">and </w:t>
      </w:r>
      <w:r w:rsidRPr="00B778AF">
        <w:rPr>
          <w:spacing w:val="-58"/>
        </w:rPr>
        <w:t xml:space="preserve"> </w:t>
      </w:r>
      <w:r>
        <w:t>experiences.</w:t>
      </w:r>
    </w:p>
    <w:p w14:paraId="0F3AD1E4" w14:textId="1CF8F02A" w:rsidR="001C2DCA" w:rsidRDefault="001C2DCA" w:rsidP="00B778AF">
      <w:pPr>
        <w:pStyle w:val="ListParagraph"/>
        <w:numPr>
          <w:ilvl w:val="0"/>
          <w:numId w:val="2"/>
        </w:numPr>
        <w:tabs>
          <w:tab w:val="left" w:pos="1197"/>
          <w:tab w:val="left" w:pos="1198"/>
        </w:tabs>
        <w:spacing w:line="242" w:lineRule="auto"/>
        <w:ind w:right="1021"/>
      </w:pPr>
      <w:r>
        <w:t xml:space="preserve">Our Curriculum is </w:t>
      </w:r>
      <w:r w:rsidRPr="00B778AF">
        <w:rPr>
          <w:b/>
        </w:rPr>
        <w:t>balanced</w:t>
      </w:r>
      <w:r>
        <w:t>: so that each element is giv</w:t>
      </w:r>
      <w:r w:rsidR="008B6FA3">
        <w:t xml:space="preserve">en sufficient time to contribute </w:t>
      </w:r>
      <w:r>
        <w:t>effectively</w:t>
      </w:r>
      <w:r w:rsidRPr="00B778AF">
        <w:rPr>
          <w:spacing w:val="-3"/>
        </w:rPr>
        <w:t xml:space="preserve"> </w:t>
      </w:r>
      <w:r>
        <w:t>to</w:t>
      </w:r>
      <w:r w:rsidRPr="00B778AF">
        <w:rPr>
          <w:spacing w:val="2"/>
        </w:rPr>
        <w:t xml:space="preserve"> </w:t>
      </w:r>
      <w:r>
        <w:t>learning.</w:t>
      </w:r>
    </w:p>
    <w:p w14:paraId="5E92C2C3" w14:textId="380559F5" w:rsidR="001C2DCA" w:rsidRDefault="001C2DCA" w:rsidP="00B778AF">
      <w:pPr>
        <w:pStyle w:val="ListParagraph"/>
        <w:numPr>
          <w:ilvl w:val="0"/>
          <w:numId w:val="2"/>
        </w:numPr>
        <w:tabs>
          <w:tab w:val="left" w:pos="1197"/>
          <w:tab w:val="left" w:pos="1198"/>
        </w:tabs>
        <w:spacing w:line="242" w:lineRule="auto"/>
        <w:ind w:right="537"/>
      </w:pPr>
      <w:r>
        <w:t>Our</w:t>
      </w:r>
      <w:r w:rsidRPr="00B778AF">
        <w:rPr>
          <w:spacing w:val="-3"/>
        </w:rPr>
        <w:t xml:space="preserve"> </w:t>
      </w:r>
      <w:r>
        <w:t>Curriculum</w:t>
      </w:r>
      <w:r w:rsidRPr="00B778AF">
        <w:rPr>
          <w:spacing w:val="-1"/>
        </w:rPr>
        <w:t xml:space="preserve"> </w:t>
      </w:r>
      <w:r>
        <w:t>is</w:t>
      </w:r>
      <w:r w:rsidRPr="00B778AF">
        <w:rPr>
          <w:spacing w:val="-1"/>
        </w:rPr>
        <w:t xml:space="preserve"> </w:t>
      </w:r>
      <w:r w:rsidRPr="00B778AF">
        <w:rPr>
          <w:b/>
        </w:rPr>
        <w:t>inclusive</w:t>
      </w:r>
      <w:r>
        <w:t>: so</w:t>
      </w:r>
      <w:r w:rsidRPr="00B778AF">
        <w:rPr>
          <w:spacing w:val="-4"/>
        </w:rPr>
        <w:t xml:space="preserve"> </w:t>
      </w:r>
      <w:r>
        <w:t>that</w:t>
      </w:r>
      <w:r w:rsidRPr="00B778AF">
        <w:rPr>
          <w:spacing w:val="-2"/>
        </w:rPr>
        <w:t xml:space="preserve"> </w:t>
      </w:r>
      <w:r>
        <w:t>it</w:t>
      </w:r>
      <w:r w:rsidRPr="00B778AF">
        <w:rPr>
          <w:spacing w:val="-3"/>
        </w:rPr>
        <w:t xml:space="preserve"> </w:t>
      </w:r>
      <w:r>
        <w:t>provides opportunities</w:t>
      </w:r>
      <w:r w:rsidRPr="00B778AF">
        <w:rPr>
          <w:spacing w:val="-6"/>
        </w:rPr>
        <w:t xml:space="preserve"> </w:t>
      </w:r>
      <w:r>
        <w:t>for</w:t>
      </w:r>
      <w:r w:rsidRPr="00B778AF">
        <w:rPr>
          <w:spacing w:val="-1"/>
        </w:rPr>
        <w:t xml:space="preserve"> </w:t>
      </w:r>
      <w:r>
        <w:t>all</w:t>
      </w:r>
      <w:r w:rsidRPr="00B778AF">
        <w:rPr>
          <w:spacing w:val="-1"/>
        </w:rPr>
        <w:t xml:space="preserve"> </w:t>
      </w:r>
      <w:r>
        <w:t>pupils</w:t>
      </w:r>
      <w:r w:rsidRPr="00B778AF">
        <w:rPr>
          <w:spacing w:val="-4"/>
        </w:rPr>
        <w:t xml:space="preserve"> </w:t>
      </w:r>
      <w:r>
        <w:t>regardless</w:t>
      </w:r>
      <w:r w:rsidRPr="00B778AF">
        <w:rPr>
          <w:spacing w:val="-3"/>
        </w:rPr>
        <w:t xml:space="preserve"> </w:t>
      </w:r>
      <w:r w:rsidR="000A3EBC">
        <w:t xml:space="preserve">of  any </w:t>
      </w:r>
      <w:r>
        <w:t>differences,</w:t>
      </w:r>
      <w:r w:rsidRPr="00B778AF">
        <w:rPr>
          <w:spacing w:val="-2"/>
        </w:rPr>
        <w:t xml:space="preserve"> </w:t>
      </w:r>
      <w:r>
        <w:t>which</w:t>
      </w:r>
      <w:r w:rsidRPr="00B778AF">
        <w:rPr>
          <w:spacing w:val="1"/>
        </w:rPr>
        <w:t xml:space="preserve"> </w:t>
      </w:r>
      <w:r>
        <w:t>might</w:t>
      </w:r>
      <w:r w:rsidRPr="00B778AF">
        <w:rPr>
          <w:spacing w:val="-1"/>
        </w:rPr>
        <w:t xml:space="preserve"> </w:t>
      </w:r>
      <w:r>
        <w:t>exist.</w:t>
      </w:r>
    </w:p>
    <w:p w14:paraId="3F468FC0" w14:textId="77777777" w:rsidR="001C2DCA" w:rsidRDefault="001C2DCA" w:rsidP="001C2DCA">
      <w:pPr>
        <w:pStyle w:val="BodyText"/>
        <w:spacing w:before="4"/>
        <w:rPr>
          <w:sz w:val="20"/>
        </w:rPr>
      </w:pPr>
    </w:p>
    <w:p w14:paraId="11059B95" w14:textId="77777777" w:rsidR="001C2DCA" w:rsidRDefault="001C2DCA" w:rsidP="00B778AF">
      <w:pPr>
        <w:pStyle w:val="BodyText"/>
        <w:spacing w:line="251" w:lineRule="exact"/>
      </w:pPr>
      <w:r>
        <w:t>Furthermore,</w:t>
      </w:r>
      <w:r>
        <w:rPr>
          <w:spacing w:val="-3"/>
        </w:rPr>
        <w:t xml:space="preserve"> </w:t>
      </w:r>
      <w:r>
        <w:t>in</w:t>
      </w:r>
      <w:r>
        <w:rPr>
          <w:spacing w:val="-1"/>
        </w:rPr>
        <w:t xml:space="preserve"> </w:t>
      </w:r>
      <w:r>
        <w:t>order</w:t>
      </w:r>
      <w:r>
        <w:rPr>
          <w:spacing w:val="-2"/>
        </w:rPr>
        <w:t xml:space="preserve"> </w:t>
      </w:r>
      <w:r>
        <w:t>to</w:t>
      </w:r>
      <w:r>
        <w:rPr>
          <w:spacing w:val="-3"/>
        </w:rPr>
        <w:t xml:space="preserve"> </w:t>
      </w:r>
      <w:r>
        <w:t>meet</w:t>
      </w:r>
      <w:r>
        <w:rPr>
          <w:spacing w:val="-2"/>
        </w:rPr>
        <w:t xml:space="preserve"> </w:t>
      </w:r>
      <w:r>
        <w:t>the</w:t>
      </w:r>
      <w:r>
        <w:rPr>
          <w:spacing w:val="-3"/>
        </w:rPr>
        <w:t xml:space="preserve"> </w:t>
      </w:r>
      <w:r>
        <w:t>aim</w:t>
      </w:r>
      <w:r>
        <w:rPr>
          <w:spacing w:val="-2"/>
        </w:rPr>
        <w:t xml:space="preserve"> </w:t>
      </w:r>
      <w:r>
        <w:t>outlined:</w:t>
      </w:r>
    </w:p>
    <w:p w14:paraId="1F2E6D03" w14:textId="77777777" w:rsidR="001C2DCA" w:rsidRDefault="001C2DCA" w:rsidP="00B778AF">
      <w:pPr>
        <w:pStyle w:val="ListParagraph"/>
        <w:numPr>
          <w:ilvl w:val="0"/>
          <w:numId w:val="3"/>
        </w:numPr>
        <w:tabs>
          <w:tab w:val="left" w:pos="1197"/>
          <w:tab w:val="left" w:pos="1198"/>
        </w:tabs>
        <w:spacing w:line="267" w:lineRule="exact"/>
      </w:pPr>
      <w:r>
        <w:t>Our</w:t>
      </w:r>
      <w:r w:rsidRPr="00B778AF">
        <w:rPr>
          <w:spacing w:val="-3"/>
        </w:rPr>
        <w:t xml:space="preserve"> </w:t>
      </w:r>
      <w:r>
        <w:t>Curriculum</w:t>
      </w:r>
      <w:r w:rsidRPr="00B778AF">
        <w:rPr>
          <w:spacing w:val="-1"/>
        </w:rPr>
        <w:t xml:space="preserve"> </w:t>
      </w:r>
      <w:r>
        <w:t>is</w:t>
      </w:r>
      <w:r w:rsidRPr="00B778AF">
        <w:rPr>
          <w:spacing w:val="-1"/>
        </w:rPr>
        <w:t xml:space="preserve"> </w:t>
      </w:r>
      <w:r w:rsidRPr="00B778AF">
        <w:rPr>
          <w:b/>
        </w:rPr>
        <w:t>relevant</w:t>
      </w:r>
      <w:r>
        <w:t>:</w:t>
      </w:r>
      <w:r w:rsidRPr="00B778AF">
        <w:rPr>
          <w:spacing w:val="-3"/>
        </w:rPr>
        <w:t xml:space="preserve"> </w:t>
      </w:r>
      <w:r>
        <w:t>so</w:t>
      </w:r>
      <w:r w:rsidRPr="00B778AF">
        <w:rPr>
          <w:spacing w:val="-3"/>
        </w:rPr>
        <w:t xml:space="preserve"> </w:t>
      </w:r>
      <w:r>
        <w:t>that</w:t>
      </w:r>
      <w:r w:rsidRPr="00B778AF">
        <w:rPr>
          <w:spacing w:val="-3"/>
        </w:rPr>
        <w:t xml:space="preserve"> </w:t>
      </w:r>
      <w:r>
        <w:t>it</w:t>
      </w:r>
      <w:r w:rsidRPr="00B778AF">
        <w:rPr>
          <w:spacing w:val="-2"/>
        </w:rPr>
        <w:t xml:space="preserve"> </w:t>
      </w:r>
      <w:r>
        <w:t>is</w:t>
      </w:r>
      <w:r w:rsidRPr="00B778AF">
        <w:rPr>
          <w:spacing w:val="-1"/>
        </w:rPr>
        <w:t xml:space="preserve"> </w:t>
      </w:r>
      <w:r>
        <w:t>directly</w:t>
      </w:r>
      <w:r w:rsidRPr="00B778AF">
        <w:rPr>
          <w:spacing w:val="-3"/>
        </w:rPr>
        <w:t xml:space="preserve"> </w:t>
      </w:r>
      <w:r>
        <w:t>related</w:t>
      </w:r>
      <w:r w:rsidRPr="00B778AF">
        <w:rPr>
          <w:spacing w:val="-4"/>
        </w:rPr>
        <w:t xml:space="preserve"> </w:t>
      </w:r>
      <w:r>
        <w:t>to</w:t>
      </w:r>
      <w:r w:rsidRPr="00B778AF">
        <w:rPr>
          <w:spacing w:val="-3"/>
        </w:rPr>
        <w:t xml:space="preserve"> </w:t>
      </w:r>
      <w:r>
        <w:t>the</w:t>
      </w:r>
      <w:r w:rsidRPr="00B778AF">
        <w:rPr>
          <w:spacing w:val="-2"/>
        </w:rPr>
        <w:t xml:space="preserve"> </w:t>
      </w:r>
      <w:r>
        <w:t>learner’s experience.</w:t>
      </w:r>
    </w:p>
    <w:p w14:paraId="5318C350" w14:textId="3DAA445A" w:rsidR="001C2DCA" w:rsidRDefault="001C2DCA" w:rsidP="00B778AF">
      <w:pPr>
        <w:pStyle w:val="ListParagraph"/>
        <w:numPr>
          <w:ilvl w:val="0"/>
          <w:numId w:val="3"/>
        </w:numPr>
        <w:tabs>
          <w:tab w:val="left" w:pos="1197"/>
          <w:tab w:val="left" w:pos="1198"/>
        </w:tabs>
        <w:ind w:right="938"/>
      </w:pPr>
      <w:r>
        <w:t xml:space="preserve">Our Curriculum is </w:t>
      </w:r>
      <w:r w:rsidRPr="00B778AF">
        <w:rPr>
          <w:b/>
        </w:rPr>
        <w:t>coherent</w:t>
      </w:r>
      <w:r>
        <w:t>: so that each element is linked where possible to make the</w:t>
      </w:r>
      <w:r w:rsidR="008B6FA3">
        <w:t xml:space="preserve"> </w:t>
      </w:r>
      <w:r w:rsidRPr="00B778AF">
        <w:rPr>
          <w:spacing w:val="-59"/>
        </w:rPr>
        <w:t xml:space="preserve"> </w:t>
      </w:r>
      <w:r>
        <w:t>learning</w:t>
      </w:r>
      <w:r w:rsidRPr="00B778AF">
        <w:rPr>
          <w:spacing w:val="1"/>
        </w:rPr>
        <w:t xml:space="preserve"> </w:t>
      </w:r>
      <w:r>
        <w:t>experience</w:t>
      </w:r>
      <w:r w:rsidRPr="00B778AF">
        <w:rPr>
          <w:spacing w:val="-2"/>
        </w:rPr>
        <w:t xml:space="preserve"> </w:t>
      </w:r>
      <w:r>
        <w:t>more meaningful.</w:t>
      </w:r>
    </w:p>
    <w:p w14:paraId="7809A8E1" w14:textId="5CB82E63" w:rsidR="001C2DCA" w:rsidRDefault="001C2DCA" w:rsidP="00B778AF">
      <w:pPr>
        <w:pStyle w:val="ListParagraph"/>
        <w:numPr>
          <w:ilvl w:val="0"/>
          <w:numId w:val="3"/>
        </w:numPr>
        <w:tabs>
          <w:tab w:val="left" w:pos="1197"/>
          <w:tab w:val="left" w:pos="1198"/>
        </w:tabs>
        <w:ind w:right="203"/>
      </w:pPr>
      <w:r>
        <w:t xml:space="preserve">Our Curriculum is </w:t>
      </w:r>
      <w:r w:rsidRPr="00B778AF">
        <w:rPr>
          <w:b/>
        </w:rPr>
        <w:t>progressive</w:t>
      </w:r>
      <w:r>
        <w:t>: so that teaching builds upon what has gone before, to develop</w:t>
      </w:r>
      <w:r w:rsidRPr="00B778AF">
        <w:rPr>
          <w:spacing w:val="-59"/>
        </w:rPr>
        <w:t xml:space="preserve"> </w:t>
      </w:r>
      <w:r w:rsidR="008B6FA3">
        <w:rPr>
          <w:spacing w:val="-59"/>
        </w:rPr>
        <w:t xml:space="preserve">   </w:t>
      </w:r>
      <w:r w:rsidR="008B6FA3">
        <w:t xml:space="preserve"> s</w:t>
      </w:r>
      <w:r>
        <w:t>kills,</w:t>
      </w:r>
      <w:r w:rsidRPr="00B778AF">
        <w:rPr>
          <w:spacing w:val="-2"/>
        </w:rPr>
        <w:t xml:space="preserve"> </w:t>
      </w:r>
      <w:r>
        <w:t>knowledge and concepts</w:t>
      </w:r>
      <w:r w:rsidRPr="00B778AF">
        <w:rPr>
          <w:spacing w:val="1"/>
        </w:rPr>
        <w:t xml:space="preserve"> </w:t>
      </w:r>
      <w:r>
        <w:t>in</w:t>
      </w:r>
      <w:r w:rsidRPr="00B778AF">
        <w:rPr>
          <w:spacing w:val="-2"/>
        </w:rPr>
        <w:t xml:space="preserve"> </w:t>
      </w:r>
      <w:r>
        <w:t>a systematic</w:t>
      </w:r>
      <w:r w:rsidRPr="00B778AF">
        <w:rPr>
          <w:spacing w:val="-2"/>
        </w:rPr>
        <w:t xml:space="preserve"> </w:t>
      </w:r>
      <w:r>
        <w:t>way.</w:t>
      </w:r>
    </w:p>
    <w:p w14:paraId="25A0B142" w14:textId="709D0672" w:rsidR="001C2DCA" w:rsidRDefault="001C2DCA" w:rsidP="00B778AF">
      <w:pPr>
        <w:pStyle w:val="ListParagraph"/>
        <w:numPr>
          <w:ilvl w:val="0"/>
          <w:numId w:val="3"/>
        </w:numPr>
        <w:tabs>
          <w:tab w:val="left" w:pos="1197"/>
          <w:tab w:val="left" w:pos="1198"/>
        </w:tabs>
        <w:ind w:right="537"/>
      </w:pPr>
      <w:r>
        <w:t>Our</w:t>
      </w:r>
      <w:r w:rsidRPr="00B778AF">
        <w:rPr>
          <w:spacing w:val="-3"/>
        </w:rPr>
        <w:t xml:space="preserve"> </w:t>
      </w:r>
      <w:r>
        <w:t>Curriculum</w:t>
      </w:r>
      <w:r w:rsidRPr="00B778AF">
        <w:rPr>
          <w:spacing w:val="-1"/>
        </w:rPr>
        <w:t xml:space="preserve"> </w:t>
      </w:r>
      <w:r>
        <w:t>is</w:t>
      </w:r>
      <w:r w:rsidRPr="00B778AF">
        <w:rPr>
          <w:spacing w:val="2"/>
        </w:rPr>
        <w:t xml:space="preserve"> </w:t>
      </w:r>
      <w:r w:rsidRPr="00B778AF">
        <w:rPr>
          <w:b/>
        </w:rPr>
        <w:t>differentiated</w:t>
      </w:r>
      <w:r>
        <w:t>:</w:t>
      </w:r>
      <w:r w:rsidRPr="00B778AF">
        <w:rPr>
          <w:spacing w:val="-3"/>
        </w:rPr>
        <w:t xml:space="preserve"> </w:t>
      </w:r>
      <w:r>
        <w:t>so</w:t>
      </w:r>
      <w:r w:rsidRPr="00B778AF">
        <w:rPr>
          <w:spacing w:val="-4"/>
        </w:rPr>
        <w:t xml:space="preserve"> </w:t>
      </w:r>
      <w:r>
        <w:t>that</w:t>
      </w:r>
      <w:r w:rsidRPr="00B778AF">
        <w:rPr>
          <w:spacing w:val="-2"/>
        </w:rPr>
        <w:t xml:space="preserve"> </w:t>
      </w:r>
      <w:r>
        <w:t>that</w:t>
      </w:r>
      <w:r w:rsidRPr="00B778AF">
        <w:rPr>
          <w:spacing w:val="-3"/>
        </w:rPr>
        <w:t xml:space="preserve"> </w:t>
      </w:r>
      <w:r>
        <w:t>learning is</w:t>
      </w:r>
      <w:r w:rsidRPr="00B778AF">
        <w:rPr>
          <w:spacing w:val="-3"/>
        </w:rPr>
        <w:t xml:space="preserve"> </w:t>
      </w:r>
      <w:r>
        <w:t>scaffolded</w:t>
      </w:r>
      <w:r w:rsidRPr="00B778AF">
        <w:rPr>
          <w:spacing w:val="-4"/>
        </w:rPr>
        <w:t xml:space="preserve"> </w:t>
      </w:r>
      <w:r>
        <w:t>to</w:t>
      </w:r>
      <w:r w:rsidRPr="00B778AF">
        <w:rPr>
          <w:spacing w:val="-3"/>
        </w:rPr>
        <w:t xml:space="preserve"> </w:t>
      </w:r>
      <w:r>
        <w:t>meet a</w:t>
      </w:r>
      <w:r w:rsidRPr="00B778AF">
        <w:rPr>
          <w:spacing w:val="-4"/>
        </w:rPr>
        <w:t xml:space="preserve"> </w:t>
      </w:r>
      <w:r>
        <w:t>wide</w:t>
      </w:r>
      <w:r w:rsidRPr="00B778AF">
        <w:rPr>
          <w:spacing w:val="-1"/>
        </w:rPr>
        <w:t xml:space="preserve"> </w:t>
      </w:r>
      <w:r>
        <w:t>range</w:t>
      </w:r>
      <w:r w:rsidRPr="00B778AF">
        <w:rPr>
          <w:spacing w:val="-4"/>
        </w:rPr>
        <w:t xml:space="preserve"> </w:t>
      </w:r>
      <w:r>
        <w:t>of</w:t>
      </w:r>
      <w:r w:rsidRPr="00B778AF">
        <w:rPr>
          <w:spacing w:val="-58"/>
        </w:rPr>
        <w:t xml:space="preserve"> </w:t>
      </w:r>
      <w:r w:rsidR="006831E6" w:rsidRPr="00B778AF">
        <w:rPr>
          <w:spacing w:val="-58"/>
        </w:rPr>
        <w:t xml:space="preserve">  </w:t>
      </w:r>
      <w:r w:rsidR="006831E6">
        <w:t xml:space="preserve"> needs</w:t>
      </w:r>
      <w:r w:rsidRPr="00B778AF">
        <w:rPr>
          <w:spacing w:val="1"/>
        </w:rPr>
        <w:t xml:space="preserve"> </w:t>
      </w:r>
      <w:r>
        <w:t>presented</w:t>
      </w:r>
      <w:r w:rsidRPr="00B778AF">
        <w:rPr>
          <w:spacing w:val="-3"/>
        </w:rPr>
        <w:t xml:space="preserve"> </w:t>
      </w:r>
      <w:r>
        <w:t>by</w:t>
      </w:r>
      <w:r w:rsidRPr="00B778AF">
        <w:rPr>
          <w:spacing w:val="-2"/>
        </w:rPr>
        <w:t xml:space="preserve"> </w:t>
      </w:r>
      <w:r>
        <w:t>learners</w:t>
      </w:r>
    </w:p>
    <w:p w14:paraId="20BCEBA6" w14:textId="77777777" w:rsidR="001C2DCA" w:rsidRDefault="001C2DCA" w:rsidP="001C2DCA">
      <w:pPr>
        <w:pStyle w:val="Heading2"/>
        <w:spacing w:before="82"/>
      </w:pPr>
    </w:p>
    <w:p w14:paraId="0AA8FB67" w14:textId="77777777" w:rsidR="001C2DCA" w:rsidRDefault="001C2DCA" w:rsidP="00B778AF">
      <w:pPr>
        <w:pStyle w:val="Heading2"/>
        <w:spacing w:before="82"/>
        <w:ind w:left="0"/>
        <w:rPr>
          <w:u w:val="none"/>
        </w:rPr>
      </w:pPr>
      <w:r>
        <w:t>Curriculum Objectives</w:t>
      </w:r>
    </w:p>
    <w:p w14:paraId="0FC14575" w14:textId="77777777" w:rsidR="001C2DCA" w:rsidRDefault="001C2DCA" w:rsidP="001C2DCA">
      <w:pPr>
        <w:pStyle w:val="BodyText"/>
        <w:spacing w:before="6"/>
        <w:rPr>
          <w:b/>
          <w:sz w:val="14"/>
        </w:rPr>
      </w:pPr>
    </w:p>
    <w:p w14:paraId="04926556" w14:textId="3047AD53" w:rsidR="001C2DCA" w:rsidRDefault="001C2DCA" w:rsidP="00B778AF">
      <w:pPr>
        <w:pStyle w:val="BodyText"/>
        <w:spacing w:before="94"/>
        <w:ind w:right="722"/>
      </w:pPr>
      <w:r>
        <w:t>All children have a right to a broad, balanced and relevant educatio</w:t>
      </w:r>
      <w:r w:rsidR="006831E6">
        <w:t xml:space="preserve">n that provides continuity and </w:t>
      </w:r>
      <w:r>
        <w:rPr>
          <w:spacing w:val="-59"/>
        </w:rPr>
        <w:t xml:space="preserve"> </w:t>
      </w:r>
      <w:r>
        <w:t>progression and considers individual differences. The curriculum at Pennyhill Primary School is</w:t>
      </w:r>
      <w:r>
        <w:rPr>
          <w:spacing w:val="1"/>
        </w:rPr>
        <w:t xml:space="preserve"> </w:t>
      </w:r>
      <w:r>
        <w:t>based upon</w:t>
      </w:r>
      <w:r>
        <w:rPr>
          <w:spacing w:val="-2"/>
        </w:rPr>
        <w:t xml:space="preserve"> </w:t>
      </w:r>
      <w:r>
        <w:t>three</w:t>
      </w:r>
      <w:r>
        <w:rPr>
          <w:spacing w:val="-3"/>
        </w:rPr>
        <w:t xml:space="preserve"> </w:t>
      </w:r>
      <w:r>
        <w:t>core objectives:</w:t>
      </w:r>
    </w:p>
    <w:p w14:paraId="7F4640D2" w14:textId="77777777" w:rsidR="001C2DCA" w:rsidRDefault="001C2DCA" w:rsidP="001C2DCA">
      <w:pPr>
        <w:pStyle w:val="BodyText"/>
      </w:pPr>
    </w:p>
    <w:p w14:paraId="4531BB6A" w14:textId="77777777" w:rsidR="001C2DCA" w:rsidRDefault="001C2DCA" w:rsidP="00B778AF">
      <w:pPr>
        <w:pStyle w:val="ListParagraph"/>
        <w:numPr>
          <w:ilvl w:val="0"/>
          <w:numId w:val="4"/>
        </w:numPr>
        <w:tabs>
          <w:tab w:val="left" w:pos="1197"/>
          <w:tab w:val="left" w:pos="1198"/>
        </w:tabs>
        <w:spacing w:before="1"/>
        <w:ind w:right="334"/>
      </w:pPr>
      <w:r>
        <w:t>To develop the child as a responsible and confident citizen who is prepared to live in an ever-</w:t>
      </w:r>
      <w:r w:rsidRPr="00B778AF">
        <w:rPr>
          <w:spacing w:val="-59"/>
        </w:rPr>
        <w:t xml:space="preserve"> </w:t>
      </w:r>
      <w:r>
        <w:t>changing</w:t>
      </w:r>
      <w:r w:rsidRPr="00B778AF">
        <w:rPr>
          <w:spacing w:val="1"/>
        </w:rPr>
        <w:t xml:space="preserve"> </w:t>
      </w:r>
      <w:r>
        <w:t>and</w:t>
      </w:r>
      <w:r w:rsidRPr="00B778AF">
        <w:rPr>
          <w:spacing w:val="-2"/>
        </w:rPr>
        <w:t xml:space="preserve"> </w:t>
      </w:r>
      <w:r>
        <w:t>diverse</w:t>
      </w:r>
      <w:r w:rsidRPr="00B778AF">
        <w:rPr>
          <w:spacing w:val="1"/>
        </w:rPr>
        <w:t xml:space="preserve"> </w:t>
      </w:r>
      <w:r>
        <w:t>world.</w:t>
      </w:r>
    </w:p>
    <w:p w14:paraId="1FEFA68E" w14:textId="48293F0D" w:rsidR="001C2DCA" w:rsidRDefault="001C2DCA" w:rsidP="00B778AF">
      <w:pPr>
        <w:pStyle w:val="ListParagraph"/>
        <w:numPr>
          <w:ilvl w:val="0"/>
          <w:numId w:val="4"/>
        </w:numPr>
        <w:tabs>
          <w:tab w:val="left" w:pos="1197"/>
          <w:tab w:val="left" w:pos="1198"/>
        </w:tabs>
        <w:spacing w:line="237" w:lineRule="auto"/>
        <w:ind w:right="475"/>
      </w:pPr>
      <w:r>
        <w:t>To</w:t>
      </w:r>
      <w:r w:rsidRPr="00B778AF">
        <w:rPr>
          <w:spacing w:val="-3"/>
        </w:rPr>
        <w:t xml:space="preserve"> </w:t>
      </w:r>
      <w:r>
        <w:t>develop</w:t>
      </w:r>
      <w:r w:rsidRPr="00B778AF">
        <w:rPr>
          <w:spacing w:val="-1"/>
        </w:rPr>
        <w:t xml:space="preserve"> </w:t>
      </w:r>
      <w:r>
        <w:t>the</w:t>
      </w:r>
      <w:r w:rsidRPr="00B778AF">
        <w:rPr>
          <w:spacing w:val="-1"/>
        </w:rPr>
        <w:t xml:space="preserve"> </w:t>
      </w:r>
      <w:r>
        <w:t>child as</w:t>
      </w:r>
      <w:r w:rsidRPr="00B778AF">
        <w:rPr>
          <w:spacing w:val="-3"/>
        </w:rPr>
        <w:t xml:space="preserve"> </w:t>
      </w:r>
      <w:r>
        <w:t>an</w:t>
      </w:r>
      <w:r w:rsidRPr="00B778AF">
        <w:rPr>
          <w:spacing w:val="-1"/>
        </w:rPr>
        <w:t xml:space="preserve"> </w:t>
      </w:r>
      <w:r>
        <w:t>individual</w:t>
      </w:r>
      <w:r w:rsidRPr="00B778AF">
        <w:rPr>
          <w:spacing w:val="-1"/>
        </w:rPr>
        <w:t xml:space="preserve"> </w:t>
      </w:r>
      <w:r>
        <w:t>who embraces</w:t>
      </w:r>
      <w:r w:rsidRPr="00B778AF">
        <w:rPr>
          <w:spacing w:val="-1"/>
        </w:rPr>
        <w:t xml:space="preserve"> </w:t>
      </w:r>
      <w:r>
        <w:t>challenge</w:t>
      </w:r>
      <w:r w:rsidRPr="00B778AF">
        <w:rPr>
          <w:spacing w:val="-3"/>
        </w:rPr>
        <w:t xml:space="preserve"> </w:t>
      </w:r>
      <w:r>
        <w:t>and</w:t>
      </w:r>
      <w:r w:rsidRPr="00B778AF">
        <w:rPr>
          <w:spacing w:val="-3"/>
        </w:rPr>
        <w:t xml:space="preserve"> </w:t>
      </w:r>
      <w:r>
        <w:t>makes</w:t>
      </w:r>
      <w:r w:rsidRPr="00B778AF">
        <w:rPr>
          <w:spacing w:val="-4"/>
        </w:rPr>
        <w:t xml:space="preserve"> </w:t>
      </w:r>
      <w:r>
        <w:t>the</w:t>
      </w:r>
      <w:r w:rsidRPr="00B778AF">
        <w:rPr>
          <w:spacing w:val="-3"/>
        </w:rPr>
        <w:t xml:space="preserve"> </w:t>
      </w:r>
      <w:r>
        <w:t>most</w:t>
      </w:r>
      <w:r w:rsidRPr="00B778AF">
        <w:rPr>
          <w:spacing w:val="-2"/>
        </w:rPr>
        <w:t xml:space="preserve"> </w:t>
      </w:r>
      <w:r>
        <w:t>of</w:t>
      </w:r>
      <w:r w:rsidRPr="00B778AF">
        <w:rPr>
          <w:spacing w:val="1"/>
        </w:rPr>
        <w:t xml:space="preserve"> </w:t>
      </w:r>
      <w:r>
        <w:t>every</w:t>
      </w:r>
      <w:r w:rsidR="008B6FA3">
        <w:t xml:space="preserve"> opportunity</w:t>
      </w:r>
      <w:r w:rsidRPr="00B778AF">
        <w:rPr>
          <w:spacing w:val="-3"/>
        </w:rPr>
        <w:t xml:space="preserve"> </w:t>
      </w:r>
      <w:r>
        <w:t>to</w:t>
      </w:r>
      <w:r w:rsidRPr="00B778AF">
        <w:rPr>
          <w:spacing w:val="-2"/>
        </w:rPr>
        <w:t xml:space="preserve"> </w:t>
      </w:r>
      <w:r>
        <w:t>learn.</w:t>
      </w:r>
    </w:p>
    <w:p w14:paraId="47D54F48" w14:textId="2BD4AF93" w:rsidR="001C2DCA" w:rsidRDefault="001C2DCA" w:rsidP="00B778AF">
      <w:pPr>
        <w:pStyle w:val="ListParagraph"/>
        <w:numPr>
          <w:ilvl w:val="0"/>
          <w:numId w:val="4"/>
        </w:numPr>
        <w:tabs>
          <w:tab w:val="left" w:pos="1197"/>
          <w:tab w:val="left" w:pos="1198"/>
        </w:tabs>
        <w:spacing w:before="4" w:line="237" w:lineRule="auto"/>
        <w:ind w:right="313"/>
      </w:pPr>
      <w:r>
        <w:t>To develop the child as a life-long learner who has a range of skills, which ensure a high level</w:t>
      </w:r>
      <w:r w:rsidRPr="00B778AF">
        <w:rPr>
          <w:spacing w:val="-59"/>
        </w:rPr>
        <w:t xml:space="preserve"> </w:t>
      </w:r>
      <w:r w:rsidR="006831E6" w:rsidRPr="00B778AF">
        <w:rPr>
          <w:spacing w:val="-59"/>
        </w:rPr>
        <w:t xml:space="preserve"> </w:t>
      </w:r>
      <w:r w:rsidR="006831E6">
        <w:t xml:space="preserve"> of </w:t>
      </w:r>
      <w:r>
        <w:t>achievement.</w:t>
      </w:r>
    </w:p>
    <w:p w14:paraId="5D4F51C0" w14:textId="77777777" w:rsidR="001C2DCA" w:rsidRDefault="001C2DCA" w:rsidP="001C2DCA">
      <w:pPr>
        <w:pStyle w:val="BodyText"/>
      </w:pPr>
    </w:p>
    <w:p w14:paraId="685A29BD" w14:textId="78F484A8" w:rsidR="001C2DCA" w:rsidRDefault="001C2DCA" w:rsidP="00B778AF">
      <w:pPr>
        <w:pStyle w:val="Heading2"/>
        <w:ind w:left="0"/>
      </w:pPr>
      <w:r>
        <w:t>Core</w:t>
      </w:r>
      <w:r>
        <w:rPr>
          <w:spacing w:val="-1"/>
        </w:rPr>
        <w:t xml:space="preserve"> </w:t>
      </w:r>
      <w:r>
        <w:t>Skills</w:t>
      </w:r>
    </w:p>
    <w:p w14:paraId="579221C2" w14:textId="77777777" w:rsidR="00B778AF" w:rsidRDefault="00B778AF" w:rsidP="00B778AF">
      <w:pPr>
        <w:pStyle w:val="Heading2"/>
        <w:ind w:left="0"/>
        <w:rPr>
          <w:u w:val="none"/>
        </w:rPr>
      </w:pPr>
    </w:p>
    <w:p w14:paraId="66003863" w14:textId="1C46B2C4" w:rsidR="001C2DCA" w:rsidRDefault="001C2DCA" w:rsidP="00B778AF">
      <w:pPr>
        <w:pStyle w:val="BodyText"/>
        <w:spacing w:before="4"/>
        <w:ind w:right="638"/>
      </w:pPr>
      <w:r>
        <w:t>In partnership with parents and carers, and in a rapidly changing world, Pennyhill Primary School</w:t>
      </w:r>
      <w:r w:rsidR="006831E6">
        <w:t xml:space="preserve"> </w:t>
      </w:r>
      <w:r>
        <w:rPr>
          <w:spacing w:val="-59"/>
        </w:rPr>
        <w:t xml:space="preserve"> </w:t>
      </w:r>
      <w:r>
        <w:t>aims to ensure that the following core skills are developed through all aspects of the curriculum</w:t>
      </w:r>
      <w:r>
        <w:rPr>
          <w:spacing w:val="1"/>
        </w:rPr>
        <w:t xml:space="preserve"> </w:t>
      </w:r>
      <w:r>
        <w:t>(including</w:t>
      </w:r>
      <w:r>
        <w:rPr>
          <w:spacing w:val="1"/>
        </w:rPr>
        <w:t xml:space="preserve"> </w:t>
      </w:r>
      <w:r>
        <w:t>RHE):</w:t>
      </w:r>
    </w:p>
    <w:p w14:paraId="0CD0BB8C" w14:textId="77777777" w:rsidR="003B75D4" w:rsidRDefault="003B75D4" w:rsidP="00B778AF">
      <w:pPr>
        <w:pStyle w:val="BodyText"/>
        <w:spacing w:before="4"/>
        <w:ind w:right="638"/>
      </w:pPr>
    </w:p>
    <w:p w14:paraId="31800A0E" w14:textId="77777777" w:rsidR="001C2DCA" w:rsidRDefault="001C2DCA" w:rsidP="001C2DCA">
      <w:pPr>
        <w:pStyle w:val="BodyText"/>
        <w:spacing w:before="5"/>
      </w:pPr>
    </w:p>
    <w:p w14:paraId="180E77A1" w14:textId="77777777" w:rsidR="001C2DCA" w:rsidRDefault="001C2DCA" w:rsidP="00B778AF">
      <w:pPr>
        <w:pStyle w:val="ListParagraph"/>
        <w:numPr>
          <w:ilvl w:val="0"/>
          <w:numId w:val="5"/>
        </w:numPr>
        <w:tabs>
          <w:tab w:val="left" w:pos="1197"/>
          <w:tab w:val="left" w:pos="1198"/>
        </w:tabs>
      </w:pPr>
      <w:r>
        <w:lastRenderedPageBreak/>
        <w:t>Speaking</w:t>
      </w:r>
      <w:r w:rsidRPr="00B778AF">
        <w:rPr>
          <w:spacing w:val="-1"/>
        </w:rPr>
        <w:t xml:space="preserve"> </w:t>
      </w:r>
      <w:r>
        <w:t>&amp;</w:t>
      </w:r>
      <w:r w:rsidRPr="00B778AF">
        <w:rPr>
          <w:spacing w:val="-5"/>
        </w:rPr>
        <w:t xml:space="preserve"> </w:t>
      </w:r>
      <w:r>
        <w:t>Listening</w:t>
      </w:r>
    </w:p>
    <w:p w14:paraId="7E102C55" w14:textId="77777777" w:rsidR="001C2DCA" w:rsidRDefault="001C2DCA" w:rsidP="00B778AF">
      <w:pPr>
        <w:pStyle w:val="ListParagraph"/>
        <w:numPr>
          <w:ilvl w:val="0"/>
          <w:numId w:val="5"/>
        </w:numPr>
        <w:tabs>
          <w:tab w:val="left" w:pos="1197"/>
          <w:tab w:val="left" w:pos="1198"/>
        </w:tabs>
      </w:pPr>
      <w:r>
        <w:t>Developing a</w:t>
      </w:r>
      <w:r w:rsidRPr="00B778AF">
        <w:rPr>
          <w:spacing w:val="-4"/>
        </w:rPr>
        <w:t xml:space="preserve"> </w:t>
      </w:r>
      <w:r>
        <w:t>sense</w:t>
      </w:r>
      <w:r w:rsidRPr="00B778AF">
        <w:rPr>
          <w:spacing w:val="-2"/>
        </w:rPr>
        <w:t xml:space="preserve"> </w:t>
      </w:r>
      <w:r>
        <w:t>of</w:t>
      </w:r>
      <w:r w:rsidRPr="00B778AF">
        <w:rPr>
          <w:spacing w:val="-3"/>
        </w:rPr>
        <w:t xml:space="preserve"> </w:t>
      </w:r>
      <w:r>
        <w:t>self-worth</w:t>
      </w:r>
      <w:r w:rsidRPr="00B778AF">
        <w:rPr>
          <w:spacing w:val="-1"/>
        </w:rPr>
        <w:t xml:space="preserve"> </w:t>
      </w:r>
      <w:r>
        <w:t>&amp;</w:t>
      </w:r>
      <w:r w:rsidRPr="00B778AF">
        <w:rPr>
          <w:spacing w:val="-2"/>
        </w:rPr>
        <w:t xml:space="preserve"> </w:t>
      </w:r>
      <w:r>
        <w:t>understanding</w:t>
      </w:r>
      <w:r w:rsidRPr="00B778AF">
        <w:rPr>
          <w:spacing w:val="-2"/>
        </w:rPr>
        <w:t xml:space="preserve"> </w:t>
      </w:r>
      <w:r>
        <w:t>of self and</w:t>
      </w:r>
      <w:r w:rsidRPr="00B778AF">
        <w:rPr>
          <w:spacing w:val="-2"/>
        </w:rPr>
        <w:t xml:space="preserve"> </w:t>
      </w:r>
      <w:r>
        <w:t>others</w:t>
      </w:r>
    </w:p>
    <w:p w14:paraId="0497CD1A" w14:textId="77777777" w:rsidR="001C2DCA" w:rsidRDefault="001C2DCA" w:rsidP="00B778AF">
      <w:pPr>
        <w:pStyle w:val="ListParagraph"/>
        <w:numPr>
          <w:ilvl w:val="0"/>
          <w:numId w:val="5"/>
        </w:numPr>
        <w:tabs>
          <w:tab w:val="left" w:pos="1197"/>
          <w:tab w:val="left" w:pos="1198"/>
        </w:tabs>
      </w:pPr>
      <w:r>
        <w:t>Learning</w:t>
      </w:r>
      <w:r w:rsidRPr="00B778AF">
        <w:rPr>
          <w:spacing w:val="-1"/>
        </w:rPr>
        <w:t xml:space="preserve"> </w:t>
      </w:r>
      <w:r>
        <w:t>with</w:t>
      </w:r>
      <w:r w:rsidRPr="00B778AF">
        <w:rPr>
          <w:spacing w:val="-1"/>
        </w:rPr>
        <w:t xml:space="preserve"> </w:t>
      </w:r>
      <w:r>
        <w:t>others</w:t>
      </w:r>
    </w:p>
    <w:p w14:paraId="4EA40DA6" w14:textId="77777777" w:rsidR="001C2DCA" w:rsidRDefault="001C2DCA" w:rsidP="00B778AF">
      <w:pPr>
        <w:pStyle w:val="ListParagraph"/>
        <w:numPr>
          <w:ilvl w:val="0"/>
          <w:numId w:val="5"/>
        </w:numPr>
        <w:tabs>
          <w:tab w:val="left" w:pos="1197"/>
          <w:tab w:val="left" w:pos="1198"/>
        </w:tabs>
      </w:pPr>
      <w:r>
        <w:t>Improving own</w:t>
      </w:r>
      <w:r w:rsidRPr="00B778AF">
        <w:rPr>
          <w:spacing w:val="-1"/>
        </w:rPr>
        <w:t xml:space="preserve"> </w:t>
      </w:r>
      <w:r>
        <w:t>learning</w:t>
      </w:r>
      <w:r w:rsidRPr="00B778AF">
        <w:rPr>
          <w:spacing w:val="-4"/>
        </w:rPr>
        <w:t xml:space="preserve"> </w:t>
      </w:r>
      <w:r>
        <w:t>and</w:t>
      </w:r>
      <w:r w:rsidRPr="00B778AF">
        <w:rPr>
          <w:spacing w:val="-1"/>
        </w:rPr>
        <w:t xml:space="preserve"> </w:t>
      </w:r>
      <w:r>
        <w:t>performance</w:t>
      </w:r>
    </w:p>
    <w:p w14:paraId="06AC83C8" w14:textId="77777777" w:rsidR="001C2DCA" w:rsidRDefault="001C2DCA" w:rsidP="00B778AF">
      <w:pPr>
        <w:pStyle w:val="ListParagraph"/>
        <w:numPr>
          <w:ilvl w:val="0"/>
          <w:numId w:val="5"/>
        </w:numPr>
        <w:tabs>
          <w:tab w:val="left" w:pos="1197"/>
          <w:tab w:val="left" w:pos="1198"/>
        </w:tabs>
      </w:pPr>
      <w:r>
        <w:t>Developing</w:t>
      </w:r>
      <w:r w:rsidRPr="00B778AF">
        <w:rPr>
          <w:spacing w:val="-2"/>
        </w:rPr>
        <w:t xml:space="preserve"> </w:t>
      </w:r>
      <w:r>
        <w:t>independence</w:t>
      </w:r>
      <w:r w:rsidRPr="00B778AF">
        <w:rPr>
          <w:spacing w:val="-2"/>
        </w:rPr>
        <w:t xml:space="preserve"> </w:t>
      </w:r>
      <w:r>
        <w:t>and</w:t>
      </w:r>
      <w:r w:rsidRPr="00B778AF">
        <w:rPr>
          <w:spacing w:val="-6"/>
        </w:rPr>
        <w:t xml:space="preserve"> </w:t>
      </w:r>
      <w:r>
        <w:t>responsibility</w:t>
      </w:r>
    </w:p>
    <w:p w14:paraId="23484768" w14:textId="77777777" w:rsidR="001C2DCA" w:rsidRDefault="001C2DCA" w:rsidP="001C2DCA">
      <w:pPr>
        <w:pStyle w:val="BodyText"/>
        <w:spacing w:before="8"/>
        <w:rPr>
          <w:sz w:val="21"/>
        </w:rPr>
      </w:pPr>
    </w:p>
    <w:p w14:paraId="26E819A7" w14:textId="77777777" w:rsidR="001C2DCA" w:rsidRDefault="001C2DCA" w:rsidP="001C2DCA">
      <w:pPr>
        <w:pStyle w:val="Heading2"/>
      </w:pPr>
    </w:p>
    <w:p w14:paraId="312CF057" w14:textId="77777777" w:rsidR="001C2DCA" w:rsidRDefault="001C2DCA" w:rsidP="00B778AF">
      <w:pPr>
        <w:pStyle w:val="Heading2"/>
        <w:ind w:left="0"/>
        <w:rPr>
          <w:u w:val="none"/>
        </w:rPr>
      </w:pPr>
      <w:r>
        <w:t>Pennyhill Primary</w:t>
      </w:r>
      <w:r>
        <w:rPr>
          <w:spacing w:val="-5"/>
        </w:rPr>
        <w:t xml:space="preserve"> </w:t>
      </w:r>
      <w:r>
        <w:t>Curriculum</w:t>
      </w:r>
    </w:p>
    <w:p w14:paraId="240CF6D3" w14:textId="77777777" w:rsidR="001C2DCA" w:rsidRDefault="001C2DCA" w:rsidP="001C2DCA">
      <w:pPr>
        <w:pStyle w:val="BodyText"/>
        <w:spacing w:before="7"/>
        <w:rPr>
          <w:b/>
          <w:sz w:val="14"/>
        </w:rPr>
      </w:pPr>
    </w:p>
    <w:p w14:paraId="2065BF7E" w14:textId="26CEFD71" w:rsidR="001C2DCA" w:rsidRDefault="001C2DCA" w:rsidP="00B778AF">
      <w:pPr>
        <w:pStyle w:val="BodyText"/>
        <w:spacing w:before="93"/>
        <w:ind w:right="207"/>
      </w:pPr>
      <w:r>
        <w:t>To</w:t>
      </w:r>
      <w:r>
        <w:rPr>
          <w:spacing w:val="-4"/>
        </w:rPr>
        <w:t xml:space="preserve"> </w:t>
      </w:r>
      <w:r>
        <w:t>achieve</w:t>
      </w:r>
      <w:r>
        <w:rPr>
          <w:spacing w:val="-2"/>
        </w:rPr>
        <w:t xml:space="preserve"> </w:t>
      </w:r>
      <w:r>
        <w:t>these</w:t>
      </w:r>
      <w:r>
        <w:rPr>
          <w:spacing w:val="-1"/>
        </w:rPr>
        <w:t xml:space="preserve"> </w:t>
      </w:r>
      <w:r>
        <w:t>aims</w:t>
      </w:r>
      <w:r>
        <w:rPr>
          <w:spacing w:val="-1"/>
        </w:rPr>
        <w:t xml:space="preserve"> </w:t>
      </w:r>
      <w:r w:rsidR="008B6FA3">
        <w:t>and</w:t>
      </w:r>
      <w:r>
        <w:rPr>
          <w:spacing w:val="-5"/>
        </w:rPr>
        <w:t xml:space="preserve"> </w:t>
      </w:r>
      <w:r>
        <w:t>objectives, as</w:t>
      </w:r>
      <w:r>
        <w:rPr>
          <w:spacing w:val="-4"/>
        </w:rPr>
        <w:t xml:space="preserve"> </w:t>
      </w:r>
      <w:r>
        <w:t>well</w:t>
      </w:r>
      <w:r>
        <w:rPr>
          <w:spacing w:val="-1"/>
        </w:rPr>
        <w:t xml:space="preserve"> </w:t>
      </w:r>
      <w:r>
        <w:t>as</w:t>
      </w:r>
      <w:r>
        <w:rPr>
          <w:spacing w:val="-2"/>
        </w:rPr>
        <w:t xml:space="preserve"> </w:t>
      </w:r>
      <w:r>
        <w:t>develop</w:t>
      </w:r>
      <w:r>
        <w:rPr>
          <w:spacing w:val="-2"/>
        </w:rPr>
        <w:t xml:space="preserve"> </w:t>
      </w:r>
      <w:r>
        <w:t>the</w:t>
      </w:r>
      <w:r>
        <w:rPr>
          <w:spacing w:val="-1"/>
        </w:rPr>
        <w:t xml:space="preserve"> </w:t>
      </w:r>
      <w:r>
        <w:t>core</w:t>
      </w:r>
      <w:r>
        <w:rPr>
          <w:spacing w:val="-4"/>
        </w:rPr>
        <w:t xml:space="preserve"> </w:t>
      </w:r>
      <w:r>
        <w:t>learning</w:t>
      </w:r>
      <w:r>
        <w:rPr>
          <w:spacing w:val="-2"/>
        </w:rPr>
        <w:t xml:space="preserve"> </w:t>
      </w:r>
      <w:r>
        <w:t>skills outlined,</w:t>
      </w:r>
      <w:r>
        <w:rPr>
          <w:spacing w:val="-3"/>
        </w:rPr>
        <w:t xml:space="preserve"> </w:t>
      </w:r>
      <w:r>
        <w:t>we</w:t>
      </w:r>
      <w:r>
        <w:rPr>
          <w:spacing w:val="-2"/>
        </w:rPr>
        <w:t xml:space="preserve"> </w:t>
      </w:r>
      <w:r>
        <w:t>will</w:t>
      </w:r>
      <w:r>
        <w:rPr>
          <w:spacing w:val="-1"/>
        </w:rPr>
        <w:t xml:space="preserve"> </w:t>
      </w:r>
      <w:r>
        <w:t>deliver</w:t>
      </w:r>
      <w:r w:rsidR="006831E6">
        <w:t xml:space="preserve"> </w:t>
      </w:r>
      <w:r>
        <w:rPr>
          <w:spacing w:val="-58"/>
        </w:rPr>
        <w:t xml:space="preserve"> </w:t>
      </w:r>
      <w:r>
        <w:t>an exciting and varied curriculum across the school. We adopt a curriculum model, which covers all</w:t>
      </w:r>
      <w:r>
        <w:rPr>
          <w:spacing w:val="1"/>
        </w:rPr>
        <w:t xml:space="preserve"> </w:t>
      </w:r>
      <w:r>
        <w:t>aspects of the Early Years Foundation Stage Curriculum and the Nat</w:t>
      </w:r>
      <w:r w:rsidR="00367F42">
        <w:t>ional Curriculum. Whilst this may be</w:t>
      </w:r>
      <w:r>
        <w:rPr>
          <w:spacing w:val="1"/>
        </w:rPr>
        <w:t xml:space="preserve"> </w:t>
      </w:r>
      <w:r>
        <w:t>cross-curricular</w:t>
      </w:r>
      <w:r w:rsidR="00367F42">
        <w:t xml:space="preserve"> in some aspects</w:t>
      </w:r>
      <w:r>
        <w:t>,</w:t>
      </w:r>
      <w:r>
        <w:rPr>
          <w:spacing w:val="-1"/>
        </w:rPr>
        <w:t xml:space="preserve"> </w:t>
      </w:r>
      <w:r>
        <w:t>it</w:t>
      </w:r>
      <w:r>
        <w:rPr>
          <w:spacing w:val="2"/>
        </w:rPr>
        <w:t xml:space="preserve"> </w:t>
      </w:r>
      <w:r>
        <w:t>is</w:t>
      </w:r>
      <w:r>
        <w:rPr>
          <w:spacing w:val="-2"/>
        </w:rPr>
        <w:t xml:space="preserve"> </w:t>
      </w:r>
      <w:r>
        <w:t>broadly</w:t>
      </w:r>
      <w:r>
        <w:rPr>
          <w:spacing w:val="-3"/>
        </w:rPr>
        <w:t xml:space="preserve"> </w:t>
      </w:r>
      <w:r>
        <w:t>delivered across</w:t>
      </w:r>
      <w:r>
        <w:rPr>
          <w:spacing w:val="-2"/>
        </w:rPr>
        <w:t xml:space="preserve"> </w:t>
      </w:r>
      <w:r>
        <w:t>the</w:t>
      </w:r>
      <w:r>
        <w:rPr>
          <w:spacing w:val="-6"/>
        </w:rPr>
        <w:t xml:space="preserve"> </w:t>
      </w:r>
      <w:r>
        <w:t>following key</w:t>
      </w:r>
      <w:r>
        <w:rPr>
          <w:spacing w:val="-2"/>
        </w:rPr>
        <w:t xml:space="preserve"> </w:t>
      </w:r>
      <w:r>
        <w:t>areas</w:t>
      </w:r>
      <w:r>
        <w:rPr>
          <w:spacing w:val="-1"/>
        </w:rPr>
        <w:t xml:space="preserve"> </w:t>
      </w:r>
      <w:r>
        <w:t>of</w:t>
      </w:r>
      <w:r>
        <w:rPr>
          <w:spacing w:val="2"/>
        </w:rPr>
        <w:t xml:space="preserve"> </w:t>
      </w:r>
      <w:r>
        <w:t>learning:</w:t>
      </w:r>
    </w:p>
    <w:p w14:paraId="7A6FF925" w14:textId="77777777" w:rsidR="001C2DCA" w:rsidRDefault="001C2DCA" w:rsidP="001C2DCA">
      <w:pPr>
        <w:pStyle w:val="BodyText"/>
        <w:spacing w:before="93"/>
        <w:ind w:left="477" w:right="207"/>
      </w:pPr>
    </w:p>
    <w:tbl>
      <w:tblPr>
        <w:tblW w:w="0" w:type="auto"/>
        <w:tblInd w:w="6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93"/>
        <w:gridCol w:w="1525"/>
        <w:gridCol w:w="1510"/>
        <w:gridCol w:w="1506"/>
        <w:gridCol w:w="1504"/>
        <w:gridCol w:w="1496"/>
      </w:tblGrid>
      <w:tr w:rsidR="001C2DCA" w14:paraId="595DEF08" w14:textId="77777777" w:rsidTr="00544B44">
        <w:trPr>
          <w:trHeight w:val="622"/>
        </w:trPr>
        <w:tc>
          <w:tcPr>
            <w:tcW w:w="1493" w:type="dxa"/>
            <w:shd w:val="clear" w:color="auto" w:fill="FD9C1A"/>
          </w:tcPr>
          <w:p w14:paraId="34B5FF5F" w14:textId="0E5F78FF" w:rsidR="001C2DCA" w:rsidRDefault="00367F42" w:rsidP="00367F42">
            <w:pPr>
              <w:pStyle w:val="TableParagraph"/>
              <w:spacing w:before="98" w:line="252" w:lineRule="exact"/>
              <w:ind w:left="359" w:right="106" w:hanging="209"/>
              <w:jc w:val="center"/>
            </w:pPr>
            <w:r>
              <w:t>English</w:t>
            </w:r>
          </w:p>
        </w:tc>
        <w:tc>
          <w:tcPr>
            <w:tcW w:w="1525" w:type="dxa"/>
            <w:shd w:val="clear" w:color="auto" w:fill="FD9C1A"/>
          </w:tcPr>
          <w:p w14:paraId="4512ADF6" w14:textId="6F138CBA" w:rsidR="001C2DCA" w:rsidRDefault="001C2DCA" w:rsidP="00367F42">
            <w:pPr>
              <w:pStyle w:val="TableParagraph"/>
              <w:spacing w:before="98" w:line="252" w:lineRule="exact"/>
              <w:ind w:right="92"/>
              <w:jc w:val="center"/>
            </w:pPr>
            <w:r>
              <w:t>Mathematics</w:t>
            </w:r>
          </w:p>
        </w:tc>
        <w:tc>
          <w:tcPr>
            <w:tcW w:w="1510" w:type="dxa"/>
            <w:shd w:val="clear" w:color="auto" w:fill="FD9C1A"/>
          </w:tcPr>
          <w:p w14:paraId="43EE80D6" w14:textId="77777777" w:rsidR="00367F42" w:rsidRDefault="00367F42" w:rsidP="00367F42">
            <w:pPr>
              <w:pStyle w:val="TableParagraph"/>
              <w:jc w:val="center"/>
            </w:pPr>
          </w:p>
          <w:p w14:paraId="76B6A727" w14:textId="07A79AE9" w:rsidR="001C2DCA" w:rsidRDefault="001C2DCA" w:rsidP="00367F42">
            <w:pPr>
              <w:pStyle w:val="TableParagraph"/>
              <w:jc w:val="center"/>
            </w:pPr>
            <w:r>
              <w:t>Science</w:t>
            </w:r>
          </w:p>
        </w:tc>
        <w:tc>
          <w:tcPr>
            <w:tcW w:w="1506" w:type="dxa"/>
            <w:shd w:val="clear" w:color="auto" w:fill="FD9C1A"/>
          </w:tcPr>
          <w:p w14:paraId="58378B9C" w14:textId="77777777" w:rsidR="001C2DCA" w:rsidRDefault="001C2DCA" w:rsidP="00367F42">
            <w:pPr>
              <w:pStyle w:val="TableParagraph"/>
              <w:jc w:val="center"/>
              <w:rPr>
                <w:sz w:val="21"/>
              </w:rPr>
            </w:pPr>
          </w:p>
          <w:p w14:paraId="65F3D708" w14:textId="77777777" w:rsidR="001C2DCA" w:rsidRDefault="001C2DCA" w:rsidP="00367F42">
            <w:pPr>
              <w:pStyle w:val="TableParagraph"/>
              <w:ind w:left="112" w:right="90"/>
              <w:jc w:val="center"/>
            </w:pPr>
            <w:r>
              <w:t>Art</w:t>
            </w:r>
            <w:r>
              <w:rPr>
                <w:spacing w:val="1"/>
              </w:rPr>
              <w:t xml:space="preserve"> </w:t>
            </w:r>
            <w:r>
              <w:t>&amp;</w:t>
            </w:r>
            <w:r>
              <w:rPr>
                <w:spacing w:val="-3"/>
              </w:rPr>
              <w:t xml:space="preserve"> </w:t>
            </w:r>
            <w:r>
              <w:t>Design</w:t>
            </w:r>
          </w:p>
        </w:tc>
        <w:tc>
          <w:tcPr>
            <w:tcW w:w="1504" w:type="dxa"/>
            <w:shd w:val="clear" w:color="auto" w:fill="FD9C1A"/>
          </w:tcPr>
          <w:p w14:paraId="568D354E" w14:textId="77777777" w:rsidR="001C2DCA" w:rsidRDefault="001C2DCA" w:rsidP="00367F42">
            <w:pPr>
              <w:pStyle w:val="TableParagraph"/>
              <w:jc w:val="center"/>
              <w:rPr>
                <w:sz w:val="21"/>
              </w:rPr>
            </w:pPr>
          </w:p>
          <w:p w14:paraId="0242E4A8" w14:textId="77777777" w:rsidR="001C2DCA" w:rsidRDefault="001C2DCA" w:rsidP="00367F42">
            <w:pPr>
              <w:pStyle w:val="TableParagraph"/>
              <w:ind w:left="215"/>
              <w:jc w:val="center"/>
            </w:pPr>
            <w:r>
              <w:t>Computing</w:t>
            </w:r>
          </w:p>
        </w:tc>
        <w:tc>
          <w:tcPr>
            <w:tcW w:w="1496" w:type="dxa"/>
            <w:shd w:val="clear" w:color="auto" w:fill="FD9C1A"/>
          </w:tcPr>
          <w:p w14:paraId="5B4AA30C" w14:textId="77777777" w:rsidR="001C2DCA" w:rsidRDefault="001C2DCA" w:rsidP="00367F42">
            <w:pPr>
              <w:pStyle w:val="TableParagraph"/>
              <w:spacing w:before="98" w:line="252" w:lineRule="exact"/>
              <w:ind w:left="253" w:right="214" w:firstLine="81"/>
              <w:jc w:val="center"/>
            </w:pPr>
            <w:r>
              <w:t>Physical</w:t>
            </w:r>
            <w:r>
              <w:rPr>
                <w:spacing w:val="1"/>
              </w:rPr>
              <w:t xml:space="preserve"> </w:t>
            </w:r>
            <w:r>
              <w:t>Education</w:t>
            </w:r>
          </w:p>
        </w:tc>
      </w:tr>
      <w:tr w:rsidR="001C2DCA" w14:paraId="4AA929E5" w14:textId="77777777" w:rsidTr="00544B44">
        <w:trPr>
          <w:trHeight w:val="620"/>
        </w:trPr>
        <w:tc>
          <w:tcPr>
            <w:tcW w:w="1493" w:type="dxa"/>
            <w:shd w:val="clear" w:color="auto" w:fill="FD9C1A"/>
          </w:tcPr>
          <w:p w14:paraId="03A7F76D" w14:textId="77777777" w:rsidR="001C2DCA" w:rsidRDefault="001C2DCA" w:rsidP="00367F42">
            <w:pPr>
              <w:pStyle w:val="TableParagraph"/>
              <w:spacing w:before="9"/>
              <w:jc w:val="center"/>
              <w:rPr>
                <w:sz w:val="20"/>
              </w:rPr>
            </w:pPr>
          </w:p>
          <w:p w14:paraId="5DCBCB31" w14:textId="77777777" w:rsidR="001C2DCA" w:rsidRDefault="001C2DCA" w:rsidP="00367F42">
            <w:pPr>
              <w:pStyle w:val="TableParagraph"/>
              <w:ind w:left="402"/>
              <w:jc w:val="center"/>
            </w:pPr>
            <w:r>
              <w:t>History</w:t>
            </w:r>
          </w:p>
        </w:tc>
        <w:tc>
          <w:tcPr>
            <w:tcW w:w="1525" w:type="dxa"/>
            <w:shd w:val="clear" w:color="auto" w:fill="FD9C1A"/>
          </w:tcPr>
          <w:p w14:paraId="6E3EF249" w14:textId="77777777" w:rsidR="001C2DCA" w:rsidRDefault="001C2DCA" w:rsidP="00367F42">
            <w:pPr>
              <w:pStyle w:val="TableParagraph"/>
              <w:spacing w:before="9"/>
              <w:jc w:val="center"/>
              <w:rPr>
                <w:sz w:val="20"/>
              </w:rPr>
            </w:pPr>
          </w:p>
          <w:p w14:paraId="7FE1D267" w14:textId="77777777" w:rsidR="001C2DCA" w:rsidRDefault="001C2DCA" w:rsidP="00367F42">
            <w:pPr>
              <w:pStyle w:val="TableParagraph"/>
              <w:ind w:left="215"/>
              <w:jc w:val="center"/>
            </w:pPr>
            <w:r>
              <w:t>Geography</w:t>
            </w:r>
          </w:p>
        </w:tc>
        <w:tc>
          <w:tcPr>
            <w:tcW w:w="1510" w:type="dxa"/>
            <w:shd w:val="clear" w:color="auto" w:fill="FD9C1A"/>
          </w:tcPr>
          <w:p w14:paraId="1551AB3D" w14:textId="77777777" w:rsidR="001C2DCA" w:rsidRDefault="001C2DCA" w:rsidP="00367F42">
            <w:pPr>
              <w:pStyle w:val="TableParagraph"/>
              <w:spacing w:before="96" w:line="252" w:lineRule="exact"/>
              <w:ind w:left="181" w:right="141" w:firstLine="122"/>
              <w:jc w:val="center"/>
            </w:pPr>
            <w:r>
              <w:t>Design &amp;</w:t>
            </w:r>
            <w:r>
              <w:rPr>
                <w:spacing w:val="1"/>
              </w:rPr>
              <w:t xml:space="preserve"> </w:t>
            </w:r>
            <w:r>
              <w:t>Technology</w:t>
            </w:r>
          </w:p>
        </w:tc>
        <w:tc>
          <w:tcPr>
            <w:tcW w:w="1506" w:type="dxa"/>
            <w:shd w:val="clear" w:color="auto" w:fill="FD9C1A"/>
          </w:tcPr>
          <w:p w14:paraId="7922F356" w14:textId="77777777" w:rsidR="001C2DCA" w:rsidRDefault="001C2DCA" w:rsidP="00367F42">
            <w:pPr>
              <w:pStyle w:val="TableParagraph"/>
              <w:spacing w:before="9"/>
              <w:jc w:val="center"/>
              <w:rPr>
                <w:sz w:val="20"/>
              </w:rPr>
            </w:pPr>
          </w:p>
          <w:p w14:paraId="4CDE2294" w14:textId="77777777" w:rsidR="001C2DCA" w:rsidRDefault="001C2DCA" w:rsidP="00367F42">
            <w:pPr>
              <w:pStyle w:val="TableParagraph"/>
              <w:ind w:left="112" w:right="86"/>
              <w:jc w:val="center"/>
            </w:pPr>
            <w:r>
              <w:t>Languages</w:t>
            </w:r>
          </w:p>
        </w:tc>
        <w:tc>
          <w:tcPr>
            <w:tcW w:w="1504" w:type="dxa"/>
            <w:shd w:val="clear" w:color="auto" w:fill="FD9C1A"/>
          </w:tcPr>
          <w:p w14:paraId="00E156D2" w14:textId="77777777" w:rsidR="001C2DCA" w:rsidRDefault="001C2DCA" w:rsidP="00367F42">
            <w:pPr>
              <w:pStyle w:val="TableParagraph"/>
              <w:spacing w:before="96" w:line="252" w:lineRule="exact"/>
              <w:ind w:left="259" w:right="216" w:firstLine="36"/>
              <w:jc w:val="center"/>
            </w:pPr>
            <w:r>
              <w:t>Religious</w:t>
            </w:r>
            <w:r>
              <w:rPr>
                <w:spacing w:val="-59"/>
              </w:rPr>
              <w:t xml:space="preserve"> </w:t>
            </w:r>
            <w:r>
              <w:t>Education</w:t>
            </w:r>
          </w:p>
        </w:tc>
        <w:tc>
          <w:tcPr>
            <w:tcW w:w="1496" w:type="dxa"/>
            <w:shd w:val="clear" w:color="auto" w:fill="FD9C1A"/>
          </w:tcPr>
          <w:p w14:paraId="5FCC5B9A" w14:textId="77777777" w:rsidR="001C2DCA" w:rsidRDefault="001C2DCA" w:rsidP="00367F42">
            <w:pPr>
              <w:pStyle w:val="TableParagraph"/>
              <w:spacing w:before="9"/>
              <w:jc w:val="center"/>
              <w:rPr>
                <w:sz w:val="20"/>
              </w:rPr>
            </w:pPr>
          </w:p>
          <w:p w14:paraId="3DE30E52" w14:textId="77777777" w:rsidR="001C2DCA" w:rsidRDefault="001C2DCA" w:rsidP="00367F42">
            <w:pPr>
              <w:pStyle w:val="TableParagraph"/>
              <w:ind w:left="454"/>
              <w:jc w:val="center"/>
            </w:pPr>
            <w:r>
              <w:t>Music</w:t>
            </w:r>
          </w:p>
        </w:tc>
      </w:tr>
    </w:tbl>
    <w:p w14:paraId="56B90251" w14:textId="77777777" w:rsidR="001C2DCA" w:rsidRDefault="001C2DCA" w:rsidP="001C2DCA">
      <w:pPr>
        <w:pStyle w:val="BodyText"/>
        <w:spacing w:before="3"/>
      </w:pPr>
    </w:p>
    <w:p w14:paraId="129ACC3F" w14:textId="77777777" w:rsidR="001C2DCA" w:rsidRDefault="001C2DCA" w:rsidP="001C2DCA">
      <w:pPr>
        <w:pStyle w:val="BodyText"/>
        <w:spacing w:before="1"/>
        <w:ind w:left="477"/>
      </w:pPr>
      <w:r>
        <w:t>Our</w:t>
      </w:r>
      <w:r>
        <w:rPr>
          <w:spacing w:val="-3"/>
        </w:rPr>
        <w:t xml:space="preserve"> </w:t>
      </w:r>
      <w:r>
        <w:t>curriculum</w:t>
      </w:r>
      <w:r>
        <w:rPr>
          <w:spacing w:val="-1"/>
        </w:rPr>
        <w:t xml:space="preserve"> </w:t>
      </w:r>
      <w:r>
        <w:t>is</w:t>
      </w:r>
      <w:r>
        <w:rPr>
          <w:spacing w:val="-4"/>
        </w:rPr>
        <w:t xml:space="preserve"> </w:t>
      </w:r>
      <w:r>
        <w:t>enriched</w:t>
      </w:r>
      <w:r>
        <w:rPr>
          <w:spacing w:val="-1"/>
        </w:rPr>
        <w:t xml:space="preserve"> </w:t>
      </w:r>
      <w:r>
        <w:t>through:</w:t>
      </w:r>
    </w:p>
    <w:p w14:paraId="579A592A" w14:textId="77777777" w:rsidR="001C2DCA" w:rsidRDefault="001C2DCA" w:rsidP="001C2DCA">
      <w:pPr>
        <w:pStyle w:val="BodyText"/>
        <w:spacing w:before="2"/>
      </w:pPr>
    </w:p>
    <w:tbl>
      <w:tblPr>
        <w:tblW w:w="9399" w:type="dxa"/>
        <w:tblInd w:w="6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49"/>
        <w:gridCol w:w="2350"/>
        <w:gridCol w:w="2350"/>
        <w:gridCol w:w="2350"/>
      </w:tblGrid>
      <w:tr w:rsidR="001C2DCA" w14:paraId="36DF3901" w14:textId="77777777" w:rsidTr="00544B44">
        <w:trPr>
          <w:trHeight w:val="620"/>
        </w:trPr>
        <w:tc>
          <w:tcPr>
            <w:tcW w:w="2349" w:type="dxa"/>
            <w:shd w:val="clear" w:color="auto" w:fill="FF0000"/>
          </w:tcPr>
          <w:p w14:paraId="575B76A6" w14:textId="3DCB4779" w:rsidR="001C2DCA" w:rsidRDefault="001C2DCA" w:rsidP="00367F42">
            <w:pPr>
              <w:pStyle w:val="TableParagraph"/>
              <w:ind w:right="486"/>
              <w:jc w:val="center"/>
            </w:pPr>
            <w:r>
              <w:t>PSHE</w:t>
            </w:r>
            <w:r>
              <w:rPr>
                <w:spacing w:val="-4"/>
              </w:rPr>
              <w:t xml:space="preserve"> </w:t>
            </w:r>
          </w:p>
        </w:tc>
        <w:tc>
          <w:tcPr>
            <w:tcW w:w="2350" w:type="dxa"/>
            <w:shd w:val="clear" w:color="auto" w:fill="FF0000"/>
          </w:tcPr>
          <w:p w14:paraId="6AE3A8B3" w14:textId="77777777" w:rsidR="001C2DCA" w:rsidRDefault="001C2DCA" w:rsidP="00544B44">
            <w:pPr>
              <w:pStyle w:val="TableParagraph"/>
              <w:ind w:right="534"/>
              <w:jc w:val="center"/>
            </w:pPr>
            <w:r>
              <w:t>Collective</w:t>
            </w:r>
            <w:r>
              <w:rPr>
                <w:spacing w:val="-3"/>
              </w:rPr>
              <w:t xml:space="preserve"> </w:t>
            </w:r>
            <w:r>
              <w:t>Worship</w:t>
            </w:r>
          </w:p>
        </w:tc>
        <w:tc>
          <w:tcPr>
            <w:tcW w:w="2350" w:type="dxa"/>
            <w:shd w:val="clear" w:color="auto" w:fill="FF0000"/>
          </w:tcPr>
          <w:p w14:paraId="3ACBD888" w14:textId="77777777" w:rsidR="001C2DCA" w:rsidRDefault="001C2DCA" w:rsidP="00544B44">
            <w:pPr>
              <w:pStyle w:val="TableParagraph"/>
              <w:spacing w:before="97" w:line="252" w:lineRule="exact"/>
              <w:ind w:right="147"/>
              <w:jc w:val="center"/>
            </w:pPr>
            <w:r>
              <w:t>Extra-curricular Clubs</w:t>
            </w:r>
          </w:p>
        </w:tc>
        <w:tc>
          <w:tcPr>
            <w:tcW w:w="2350" w:type="dxa"/>
            <w:shd w:val="clear" w:color="auto" w:fill="FF0000"/>
          </w:tcPr>
          <w:p w14:paraId="393EBCD6" w14:textId="77777777" w:rsidR="001C2DCA" w:rsidRDefault="001C2DCA" w:rsidP="00544B44">
            <w:pPr>
              <w:pStyle w:val="TableParagraph"/>
              <w:spacing w:before="97" w:line="252" w:lineRule="exact"/>
              <w:ind w:right="147"/>
              <w:jc w:val="center"/>
            </w:pPr>
            <w:r>
              <w:t>Outdoor Learning/ Visits and</w:t>
            </w:r>
            <w:r>
              <w:rPr>
                <w:spacing w:val="-59"/>
              </w:rPr>
              <w:t xml:space="preserve"> </w:t>
            </w:r>
            <w:r>
              <w:t>Visitors</w:t>
            </w:r>
          </w:p>
        </w:tc>
      </w:tr>
    </w:tbl>
    <w:p w14:paraId="2C9ABE58" w14:textId="77777777" w:rsidR="001C2DCA" w:rsidRDefault="001C2DCA" w:rsidP="001C2DCA">
      <w:pPr>
        <w:pStyle w:val="BodyText"/>
        <w:spacing w:before="93"/>
        <w:ind w:left="477" w:right="207"/>
      </w:pPr>
    </w:p>
    <w:p w14:paraId="47850DC9" w14:textId="77777777" w:rsidR="001C2DCA" w:rsidRDefault="001C2DCA" w:rsidP="001C2DCA">
      <w:pPr>
        <w:pStyle w:val="BodyText"/>
        <w:spacing w:before="93"/>
        <w:ind w:left="477" w:right="207"/>
      </w:pPr>
    </w:p>
    <w:p w14:paraId="566EAD5D" w14:textId="77777777" w:rsidR="001C2DCA" w:rsidRDefault="001C2DCA" w:rsidP="00B778AF">
      <w:pPr>
        <w:pStyle w:val="Heading1"/>
        <w:spacing w:before="82"/>
        <w:ind w:left="0"/>
        <w:rPr>
          <w:u w:val="none"/>
        </w:rPr>
      </w:pPr>
      <w:r>
        <w:rPr>
          <w:color w:val="000099"/>
          <w:u w:color="000099"/>
        </w:rPr>
        <w:t>CURRICULUM</w:t>
      </w:r>
      <w:r>
        <w:rPr>
          <w:color w:val="000099"/>
          <w:spacing w:val="-10"/>
          <w:u w:color="000099"/>
        </w:rPr>
        <w:t xml:space="preserve"> </w:t>
      </w:r>
      <w:r>
        <w:rPr>
          <w:color w:val="000099"/>
          <w:u w:color="000099"/>
        </w:rPr>
        <w:t>IMPLEMENTATION</w:t>
      </w:r>
    </w:p>
    <w:p w14:paraId="6EFD9E5A" w14:textId="77777777" w:rsidR="001C2DCA" w:rsidRDefault="001C2DCA" w:rsidP="001C2DCA">
      <w:pPr>
        <w:pStyle w:val="BodyText"/>
        <w:spacing w:before="10"/>
        <w:rPr>
          <w:b/>
          <w:sz w:val="13"/>
        </w:rPr>
      </w:pPr>
    </w:p>
    <w:p w14:paraId="12B0CD2C" w14:textId="77777777" w:rsidR="001C2DCA" w:rsidRDefault="001C2DCA" w:rsidP="00B778AF">
      <w:pPr>
        <w:pStyle w:val="Heading2"/>
        <w:spacing w:before="94"/>
        <w:ind w:left="0"/>
        <w:rPr>
          <w:u w:val="none"/>
        </w:rPr>
      </w:pPr>
      <w:r>
        <w:t>Our</w:t>
      </w:r>
      <w:r>
        <w:rPr>
          <w:spacing w:val="-3"/>
        </w:rPr>
        <w:t xml:space="preserve"> </w:t>
      </w:r>
      <w:r>
        <w:t>Curriculum</w:t>
      </w:r>
      <w:r>
        <w:rPr>
          <w:spacing w:val="-2"/>
        </w:rPr>
        <w:t xml:space="preserve"> </w:t>
      </w:r>
      <w:r>
        <w:t>Model</w:t>
      </w:r>
    </w:p>
    <w:p w14:paraId="23BBC8CF" w14:textId="77777777" w:rsidR="001C2DCA" w:rsidRDefault="001C2DCA" w:rsidP="001C2DCA">
      <w:pPr>
        <w:pStyle w:val="BodyText"/>
        <w:spacing w:before="2"/>
        <w:rPr>
          <w:b/>
          <w:sz w:val="14"/>
        </w:rPr>
      </w:pPr>
    </w:p>
    <w:p w14:paraId="76136D09" w14:textId="77777777" w:rsidR="001C2DCA" w:rsidRDefault="001C2DCA" w:rsidP="001C2DCA">
      <w:pPr>
        <w:pStyle w:val="BodyText"/>
        <w:spacing w:before="93"/>
        <w:ind w:right="295"/>
      </w:pPr>
      <w:r>
        <w:t>Pennyhill Primary School has used the Cornerstones curriculum model as an initial basis for curriculum design. However, this has now been tailored to suit our children and local area. Subjects are now taught discretely rather than on a topic basis. This method of delivery helps our children to learn more and remember more. All subjects meet the requirements of the National Curriculum (2014) and have a progression document that shows how skills and knowledge are sequenced progressively from EYFS to Y6.</w:t>
      </w:r>
    </w:p>
    <w:p w14:paraId="624AE92E" w14:textId="77777777" w:rsidR="001C2DCA" w:rsidRDefault="001C2DCA" w:rsidP="001C2DCA">
      <w:pPr>
        <w:pStyle w:val="BodyText"/>
        <w:spacing w:before="93"/>
        <w:ind w:right="295"/>
      </w:pPr>
      <w:r>
        <w:t xml:space="preserve">As part of our provision, in English we use a text centred approach which enhances learning for other areas. For example in Year 6 we study the novel Street Child by Berlie Doherty, supporting the Victorian history unit. </w:t>
      </w:r>
    </w:p>
    <w:p w14:paraId="6EE06DBD" w14:textId="77777777" w:rsidR="001C2DCA" w:rsidRDefault="001C2DCA" w:rsidP="001C2DCA">
      <w:pPr>
        <w:pStyle w:val="BodyText"/>
        <w:spacing w:before="93"/>
        <w:ind w:right="295"/>
      </w:pPr>
      <w:r>
        <w:t>In maths</w:t>
      </w:r>
      <w:r w:rsidRPr="00F53BD6">
        <w:t>, we use White Rose Maths as a basis for our mastery curriculum from EYFS to Y6</w:t>
      </w:r>
      <w:r>
        <w:t xml:space="preserve">. This spiral curriculum supports in revisiting areas, ensuring that schemas are developed throughout all maths lessons. </w:t>
      </w:r>
    </w:p>
    <w:p w14:paraId="32DED84F" w14:textId="77777777" w:rsidR="001C2DCA" w:rsidRDefault="001C2DCA" w:rsidP="001C2DCA">
      <w:pPr>
        <w:pStyle w:val="BodyText"/>
        <w:spacing w:before="93"/>
        <w:ind w:left="477" w:right="295"/>
      </w:pPr>
    </w:p>
    <w:p w14:paraId="2A1D10DD" w14:textId="1DBD7503" w:rsidR="001C2DCA" w:rsidRDefault="001C2DCA" w:rsidP="001C2DCA">
      <w:pPr>
        <w:pStyle w:val="BodyText"/>
        <w:ind w:right="283"/>
      </w:pPr>
      <w:r>
        <w:t>Our curriculum also makes use of the</w:t>
      </w:r>
      <w:r>
        <w:rPr>
          <w:spacing w:val="1"/>
        </w:rPr>
        <w:t xml:space="preserve"> </w:t>
      </w:r>
      <w:r>
        <w:t>following</w:t>
      </w:r>
      <w:r>
        <w:rPr>
          <w:spacing w:val="1"/>
        </w:rPr>
        <w:t xml:space="preserve"> </w:t>
      </w:r>
      <w:r>
        <w:t>discrete elements:</w:t>
      </w:r>
    </w:p>
    <w:p w14:paraId="381CB0AC" w14:textId="5A38FFC1" w:rsidR="001C2DCA" w:rsidRDefault="001C2DCA" w:rsidP="001C2DCA">
      <w:pPr>
        <w:pStyle w:val="BodyText"/>
        <w:spacing w:before="10"/>
        <w:rPr>
          <w:sz w:val="21"/>
        </w:rPr>
      </w:pPr>
    </w:p>
    <w:p w14:paraId="11DCE1F6" w14:textId="655CFCB9" w:rsidR="00DD69E2" w:rsidRPr="002A2F48" w:rsidRDefault="00DD69E2" w:rsidP="001C2DCA">
      <w:pPr>
        <w:pStyle w:val="ListParagraph"/>
        <w:numPr>
          <w:ilvl w:val="0"/>
          <w:numId w:val="1"/>
        </w:numPr>
        <w:tabs>
          <w:tab w:val="left" w:pos="1197"/>
          <w:tab w:val="left" w:pos="1198"/>
        </w:tabs>
        <w:spacing w:line="269" w:lineRule="exact"/>
        <w:ind w:hanging="361"/>
      </w:pPr>
      <w:r w:rsidRPr="002A2F48">
        <w:t>Little Wandle Letters and Sounds</w:t>
      </w:r>
    </w:p>
    <w:p w14:paraId="3FB28DC7" w14:textId="6760557E" w:rsidR="001C2DCA" w:rsidRPr="002A2F48" w:rsidRDefault="00DD69E2" w:rsidP="001C2DCA">
      <w:pPr>
        <w:pStyle w:val="ListParagraph"/>
        <w:numPr>
          <w:ilvl w:val="0"/>
          <w:numId w:val="1"/>
        </w:numPr>
        <w:tabs>
          <w:tab w:val="left" w:pos="1197"/>
          <w:tab w:val="left" w:pos="1198"/>
        </w:tabs>
        <w:spacing w:line="269" w:lineRule="exact"/>
        <w:ind w:hanging="361"/>
      </w:pPr>
      <w:r w:rsidRPr="002A2F48">
        <w:t>P</w:t>
      </w:r>
      <w:r w:rsidR="001C2DCA" w:rsidRPr="002A2F48">
        <w:t>lan</w:t>
      </w:r>
      <w:r w:rsidR="001C2DCA" w:rsidRPr="002A2F48">
        <w:rPr>
          <w:spacing w:val="-1"/>
        </w:rPr>
        <w:t xml:space="preserve"> </w:t>
      </w:r>
      <w:r w:rsidR="001C2DCA" w:rsidRPr="002A2F48">
        <w:t>Bee</w:t>
      </w:r>
      <w:r w:rsidR="001C2DCA" w:rsidRPr="002A2F48">
        <w:rPr>
          <w:spacing w:val="-1"/>
        </w:rPr>
        <w:t xml:space="preserve"> </w:t>
      </w:r>
      <w:r w:rsidR="001C2DCA" w:rsidRPr="002A2F48">
        <w:t>Science</w:t>
      </w:r>
    </w:p>
    <w:p w14:paraId="3FF5D639" w14:textId="77777777" w:rsidR="001C2DCA" w:rsidRDefault="001C2DCA" w:rsidP="001C2DCA">
      <w:pPr>
        <w:pStyle w:val="ListParagraph"/>
        <w:numPr>
          <w:ilvl w:val="0"/>
          <w:numId w:val="1"/>
        </w:numPr>
        <w:tabs>
          <w:tab w:val="left" w:pos="1197"/>
          <w:tab w:val="left" w:pos="1198"/>
        </w:tabs>
        <w:ind w:hanging="361"/>
      </w:pPr>
      <w:r>
        <w:t>Sandwell</w:t>
      </w:r>
      <w:r>
        <w:rPr>
          <w:spacing w:val="-2"/>
        </w:rPr>
        <w:t xml:space="preserve"> </w:t>
      </w:r>
      <w:r>
        <w:t>Locally</w:t>
      </w:r>
      <w:r>
        <w:rPr>
          <w:spacing w:val="-3"/>
        </w:rPr>
        <w:t xml:space="preserve"> </w:t>
      </w:r>
      <w:r>
        <w:t>Agreed</w:t>
      </w:r>
      <w:r>
        <w:rPr>
          <w:spacing w:val="-3"/>
        </w:rPr>
        <w:t xml:space="preserve"> </w:t>
      </w:r>
      <w:r>
        <w:t>Syllabus for RE</w:t>
      </w:r>
    </w:p>
    <w:p w14:paraId="552814C2" w14:textId="54D40D61" w:rsidR="001C2DCA" w:rsidRDefault="001C2DCA" w:rsidP="001C2DCA">
      <w:pPr>
        <w:pStyle w:val="ListParagraph"/>
        <w:numPr>
          <w:ilvl w:val="0"/>
          <w:numId w:val="1"/>
        </w:numPr>
        <w:tabs>
          <w:tab w:val="left" w:pos="1197"/>
          <w:tab w:val="left" w:pos="1198"/>
        </w:tabs>
        <w:ind w:hanging="361"/>
      </w:pPr>
      <w:r>
        <w:t>PSHE</w:t>
      </w:r>
      <w:r w:rsidR="00367F42">
        <w:t xml:space="preserve"> – Healthy Minds, Happy Me</w:t>
      </w:r>
    </w:p>
    <w:p w14:paraId="13B0ECEB" w14:textId="77777777" w:rsidR="001C2DCA" w:rsidRDefault="001C2DCA" w:rsidP="001C2DCA">
      <w:pPr>
        <w:pStyle w:val="ListParagraph"/>
        <w:numPr>
          <w:ilvl w:val="0"/>
          <w:numId w:val="1"/>
        </w:numPr>
        <w:tabs>
          <w:tab w:val="left" w:pos="1197"/>
          <w:tab w:val="left" w:pos="1198"/>
        </w:tabs>
        <w:ind w:hanging="361"/>
      </w:pPr>
      <w:r>
        <w:t>Charanga</w:t>
      </w:r>
      <w:r>
        <w:rPr>
          <w:spacing w:val="-4"/>
        </w:rPr>
        <w:t xml:space="preserve"> </w:t>
      </w:r>
      <w:r>
        <w:t>Primary</w:t>
      </w:r>
      <w:r>
        <w:rPr>
          <w:spacing w:val="-4"/>
        </w:rPr>
        <w:t xml:space="preserve"> </w:t>
      </w:r>
      <w:r>
        <w:t>Music</w:t>
      </w:r>
      <w:r>
        <w:rPr>
          <w:spacing w:val="1"/>
        </w:rPr>
        <w:t xml:space="preserve"> </w:t>
      </w:r>
      <w:r>
        <w:t>Curriculum</w:t>
      </w:r>
    </w:p>
    <w:p w14:paraId="3FE6EAF8" w14:textId="77777777" w:rsidR="001C2DCA" w:rsidRDefault="001C2DCA" w:rsidP="001C2DCA">
      <w:pPr>
        <w:pStyle w:val="ListParagraph"/>
        <w:numPr>
          <w:ilvl w:val="0"/>
          <w:numId w:val="1"/>
        </w:numPr>
        <w:tabs>
          <w:tab w:val="left" w:pos="1197"/>
          <w:tab w:val="left" w:pos="1198"/>
        </w:tabs>
        <w:spacing w:line="269" w:lineRule="exact"/>
        <w:ind w:hanging="361"/>
      </w:pPr>
      <w:r>
        <w:t>Modern Foreign</w:t>
      </w:r>
      <w:r>
        <w:rPr>
          <w:spacing w:val="-1"/>
        </w:rPr>
        <w:t xml:space="preserve"> </w:t>
      </w:r>
      <w:r>
        <w:t>Languages</w:t>
      </w:r>
      <w:r>
        <w:rPr>
          <w:spacing w:val="-2"/>
        </w:rPr>
        <w:t xml:space="preserve"> </w:t>
      </w:r>
      <w:r>
        <w:t>(Spanish</w:t>
      </w:r>
      <w:r>
        <w:rPr>
          <w:spacing w:val="-1"/>
        </w:rPr>
        <w:t xml:space="preserve"> </w:t>
      </w:r>
      <w:r>
        <w:t>in</w:t>
      </w:r>
      <w:r>
        <w:rPr>
          <w:spacing w:val="-3"/>
        </w:rPr>
        <w:t xml:space="preserve"> </w:t>
      </w:r>
      <w:r>
        <w:t>KS2)</w:t>
      </w:r>
    </w:p>
    <w:p w14:paraId="18D113B9" w14:textId="77777777" w:rsidR="001C2DCA" w:rsidRDefault="001C2DCA" w:rsidP="001C2DCA">
      <w:pPr>
        <w:pStyle w:val="BodyText"/>
        <w:spacing w:before="93"/>
        <w:ind w:right="295"/>
      </w:pPr>
    </w:p>
    <w:p w14:paraId="27EE5BB4" w14:textId="77777777" w:rsidR="001C2DCA" w:rsidRDefault="001C2DCA" w:rsidP="001C2DCA">
      <w:pPr>
        <w:pStyle w:val="BodyText"/>
        <w:spacing w:before="93"/>
        <w:ind w:right="295"/>
      </w:pPr>
      <w:r w:rsidRPr="00F53BD6">
        <w:t xml:space="preserve">Independent retrieval practice </w:t>
      </w:r>
      <w:r>
        <w:t xml:space="preserve">in all subjects </w:t>
      </w:r>
      <w:r w:rsidRPr="00F53BD6">
        <w:t xml:space="preserve">is used to support pupil’s in recalling their prior learning and helping them to strengthen and embed </w:t>
      </w:r>
      <w:r>
        <w:t xml:space="preserve">learning in their </w:t>
      </w:r>
      <w:r w:rsidRPr="00F53BD6">
        <w:t>long-term memory.</w:t>
      </w:r>
      <w:r>
        <w:t xml:space="preserve"> </w:t>
      </w:r>
    </w:p>
    <w:p w14:paraId="7E40C468" w14:textId="77777777" w:rsidR="001C2DCA" w:rsidRDefault="001C2DCA" w:rsidP="001C2DCA">
      <w:pPr>
        <w:pStyle w:val="BodyText"/>
        <w:spacing w:before="93"/>
        <w:ind w:left="477" w:right="207"/>
      </w:pPr>
    </w:p>
    <w:p w14:paraId="15BBB694" w14:textId="77777777" w:rsidR="001C2DCA" w:rsidRDefault="001C2DCA" w:rsidP="001C2DCA">
      <w:pPr>
        <w:pStyle w:val="Heading1"/>
        <w:spacing w:before="93"/>
        <w:ind w:left="0"/>
        <w:rPr>
          <w:u w:val="none"/>
        </w:rPr>
      </w:pPr>
      <w:r>
        <w:rPr>
          <w:color w:val="000099"/>
          <w:u w:color="000099"/>
        </w:rPr>
        <w:t>CURRICULUM</w:t>
      </w:r>
      <w:r>
        <w:rPr>
          <w:color w:val="000099"/>
          <w:spacing w:val="-5"/>
          <w:u w:color="000099"/>
        </w:rPr>
        <w:t xml:space="preserve"> </w:t>
      </w:r>
      <w:r>
        <w:rPr>
          <w:color w:val="000099"/>
          <w:u w:color="000099"/>
        </w:rPr>
        <w:t>IMPACT</w:t>
      </w:r>
    </w:p>
    <w:p w14:paraId="5D581BB6" w14:textId="77777777" w:rsidR="001C2DCA" w:rsidRDefault="001C2DCA" w:rsidP="001C2DCA">
      <w:pPr>
        <w:pStyle w:val="BodyText"/>
        <w:spacing w:before="11"/>
        <w:rPr>
          <w:b/>
          <w:sz w:val="13"/>
        </w:rPr>
      </w:pPr>
    </w:p>
    <w:p w14:paraId="182C0E0E" w14:textId="77777777" w:rsidR="001C2DCA" w:rsidRDefault="001C2DCA" w:rsidP="00367F42">
      <w:pPr>
        <w:pStyle w:val="Heading2"/>
        <w:spacing w:before="93"/>
        <w:ind w:left="0"/>
        <w:rPr>
          <w:u w:val="none"/>
        </w:rPr>
      </w:pPr>
      <w:r>
        <w:t>Assessment</w:t>
      </w:r>
    </w:p>
    <w:p w14:paraId="6D23E901" w14:textId="77777777" w:rsidR="001C2DCA" w:rsidRDefault="001C2DCA" w:rsidP="001C2DCA">
      <w:pPr>
        <w:pStyle w:val="BodyText"/>
        <w:spacing w:before="1"/>
        <w:rPr>
          <w:b/>
          <w:sz w:val="14"/>
        </w:rPr>
      </w:pPr>
    </w:p>
    <w:p w14:paraId="15AEB4DD" w14:textId="77777777" w:rsidR="001C2DCA" w:rsidRDefault="001C2DCA" w:rsidP="00367F42">
      <w:pPr>
        <w:pStyle w:val="BodyText"/>
        <w:spacing w:before="94"/>
      </w:pPr>
      <w:r>
        <w:t>The</w:t>
      </w:r>
      <w:r>
        <w:rPr>
          <w:spacing w:val="-4"/>
        </w:rPr>
        <w:t xml:space="preserve"> </w:t>
      </w:r>
      <w:r>
        <w:t>school</w:t>
      </w:r>
      <w:r>
        <w:rPr>
          <w:spacing w:val="-3"/>
        </w:rPr>
        <w:t xml:space="preserve"> </w:t>
      </w:r>
      <w:r>
        <w:t>assessment</w:t>
      </w:r>
      <w:r>
        <w:rPr>
          <w:spacing w:val="-4"/>
        </w:rPr>
        <w:t xml:space="preserve"> </w:t>
      </w:r>
      <w:r>
        <w:t>systems</w:t>
      </w:r>
      <w:r>
        <w:rPr>
          <w:spacing w:val="-1"/>
        </w:rPr>
        <w:t xml:space="preserve"> </w:t>
      </w:r>
      <w:r>
        <w:t>are</w:t>
      </w:r>
      <w:r>
        <w:rPr>
          <w:spacing w:val="-3"/>
        </w:rPr>
        <w:t xml:space="preserve"> </w:t>
      </w:r>
      <w:r>
        <w:t>closely</w:t>
      </w:r>
      <w:r>
        <w:rPr>
          <w:spacing w:val="-4"/>
        </w:rPr>
        <w:t xml:space="preserve"> </w:t>
      </w:r>
      <w:r>
        <w:t>aligned</w:t>
      </w:r>
      <w:r>
        <w:rPr>
          <w:spacing w:val="-1"/>
        </w:rPr>
        <w:t xml:space="preserve"> </w:t>
      </w:r>
      <w:r>
        <w:t>with</w:t>
      </w:r>
      <w:r>
        <w:rPr>
          <w:spacing w:val="-2"/>
        </w:rPr>
        <w:t xml:space="preserve"> </w:t>
      </w:r>
      <w:r>
        <w:t>our</w:t>
      </w:r>
      <w:r>
        <w:rPr>
          <w:spacing w:val="-1"/>
        </w:rPr>
        <w:t xml:space="preserve"> </w:t>
      </w:r>
      <w:r>
        <w:t>curriculum</w:t>
      </w:r>
      <w:r>
        <w:rPr>
          <w:spacing w:val="-2"/>
        </w:rPr>
        <w:t xml:space="preserve"> </w:t>
      </w:r>
      <w:r>
        <w:t>to</w:t>
      </w:r>
      <w:r>
        <w:rPr>
          <w:spacing w:val="-4"/>
        </w:rPr>
        <w:t xml:space="preserve"> </w:t>
      </w:r>
      <w:r>
        <w:t>ensure</w:t>
      </w:r>
      <w:r>
        <w:rPr>
          <w:spacing w:val="-3"/>
        </w:rPr>
        <w:t xml:space="preserve"> </w:t>
      </w:r>
      <w:r>
        <w:t>that it is purposeful,</w:t>
      </w:r>
      <w:r>
        <w:rPr>
          <w:spacing w:val="-58"/>
        </w:rPr>
        <w:t xml:space="preserve"> </w:t>
      </w:r>
      <w:r>
        <w:t>meaningful and helps us identify children’s progress towards nationally agreed Age Related</w:t>
      </w:r>
      <w:r>
        <w:rPr>
          <w:spacing w:val="1"/>
        </w:rPr>
        <w:t xml:space="preserve"> </w:t>
      </w:r>
      <w:r>
        <w:t>Expectations</w:t>
      </w:r>
      <w:r>
        <w:rPr>
          <w:spacing w:val="-1"/>
        </w:rPr>
        <w:t xml:space="preserve"> </w:t>
      </w:r>
      <w:r>
        <w:t>(ARE)</w:t>
      </w:r>
      <w:r>
        <w:rPr>
          <w:spacing w:val="-1"/>
        </w:rPr>
        <w:t xml:space="preserve"> </w:t>
      </w:r>
      <w:r>
        <w:t>at</w:t>
      </w:r>
      <w:r>
        <w:rPr>
          <w:spacing w:val="-1"/>
        </w:rPr>
        <w:t xml:space="preserve"> </w:t>
      </w:r>
      <w:r>
        <w:t>the end of</w:t>
      </w:r>
      <w:r>
        <w:rPr>
          <w:spacing w:val="2"/>
        </w:rPr>
        <w:t xml:space="preserve"> </w:t>
      </w:r>
      <w:r>
        <w:t>each</w:t>
      </w:r>
      <w:r>
        <w:rPr>
          <w:spacing w:val="-4"/>
        </w:rPr>
        <w:t xml:space="preserve"> </w:t>
      </w:r>
      <w:r>
        <w:t>key</w:t>
      </w:r>
      <w:r>
        <w:rPr>
          <w:spacing w:val="-2"/>
        </w:rPr>
        <w:t xml:space="preserve"> </w:t>
      </w:r>
      <w:r>
        <w:t xml:space="preserve">stage. </w:t>
      </w:r>
    </w:p>
    <w:p w14:paraId="6A5D5288" w14:textId="77777777" w:rsidR="001C2DCA" w:rsidRDefault="001C2DCA" w:rsidP="001C2DCA">
      <w:pPr>
        <w:pStyle w:val="BodyText"/>
        <w:spacing w:before="10"/>
        <w:rPr>
          <w:sz w:val="21"/>
        </w:rPr>
      </w:pPr>
    </w:p>
    <w:p w14:paraId="193419DA" w14:textId="476154D0" w:rsidR="001C2DCA" w:rsidRDefault="001C2DCA" w:rsidP="00367F42">
      <w:pPr>
        <w:pStyle w:val="BodyText"/>
        <w:spacing w:before="1"/>
        <w:ind w:right="589"/>
      </w:pPr>
      <w:r>
        <w:t>To ensure that assessment for learning is embedded into our curri</w:t>
      </w:r>
      <w:r w:rsidR="00367F42">
        <w:t xml:space="preserve">culum, staff should consider the </w:t>
      </w:r>
      <w:r>
        <w:t>following</w:t>
      </w:r>
      <w:r>
        <w:rPr>
          <w:spacing w:val="1"/>
        </w:rPr>
        <w:t xml:space="preserve"> </w:t>
      </w:r>
      <w:r>
        <w:t>aspects</w:t>
      </w:r>
      <w:r>
        <w:rPr>
          <w:spacing w:val="1"/>
        </w:rPr>
        <w:t xml:space="preserve"> </w:t>
      </w:r>
      <w:r>
        <w:t>when</w:t>
      </w:r>
      <w:r>
        <w:rPr>
          <w:spacing w:val="-1"/>
        </w:rPr>
        <w:t xml:space="preserve"> </w:t>
      </w:r>
      <w:r>
        <w:t>planning</w:t>
      </w:r>
      <w:r>
        <w:rPr>
          <w:spacing w:val="2"/>
        </w:rPr>
        <w:t xml:space="preserve"> </w:t>
      </w:r>
      <w:r>
        <w:t>a lesson</w:t>
      </w:r>
      <w:r>
        <w:rPr>
          <w:spacing w:val="-3"/>
        </w:rPr>
        <w:t xml:space="preserve"> </w:t>
      </w:r>
      <w:r>
        <w:t>or</w:t>
      </w:r>
      <w:r>
        <w:rPr>
          <w:spacing w:val="-1"/>
        </w:rPr>
        <w:t xml:space="preserve"> </w:t>
      </w:r>
      <w:r>
        <w:t>sequence of</w:t>
      </w:r>
      <w:r>
        <w:rPr>
          <w:spacing w:val="1"/>
        </w:rPr>
        <w:t xml:space="preserve"> </w:t>
      </w:r>
      <w:r>
        <w:t>lessons:</w:t>
      </w:r>
    </w:p>
    <w:p w14:paraId="7ED08FFE" w14:textId="77777777" w:rsidR="001C2DCA" w:rsidRDefault="001C2DCA" w:rsidP="001C2DCA">
      <w:pPr>
        <w:pStyle w:val="BodyText"/>
        <w:spacing w:before="1"/>
      </w:pPr>
    </w:p>
    <w:tbl>
      <w:tblPr>
        <w:tblW w:w="0" w:type="auto"/>
        <w:tblInd w:w="6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2"/>
        <w:gridCol w:w="2802"/>
        <w:gridCol w:w="2802"/>
      </w:tblGrid>
      <w:tr w:rsidR="001C2DCA" w14:paraId="0B3025F4" w14:textId="77777777" w:rsidTr="004A6DB3">
        <w:trPr>
          <w:trHeight w:val="450"/>
        </w:trPr>
        <w:tc>
          <w:tcPr>
            <w:tcW w:w="2802" w:type="dxa"/>
            <w:shd w:val="clear" w:color="auto" w:fill="A8D08D" w:themeFill="accent6" w:themeFillTint="99"/>
          </w:tcPr>
          <w:p w14:paraId="2230EE46" w14:textId="77777777" w:rsidR="001C2DCA" w:rsidRDefault="001C2DCA" w:rsidP="00544B44">
            <w:pPr>
              <w:pStyle w:val="TableParagraph"/>
              <w:spacing w:before="155"/>
              <w:ind w:left="292" w:right="266"/>
              <w:jc w:val="center"/>
            </w:pPr>
            <w:r>
              <w:t xml:space="preserve">Prior knowledge </w:t>
            </w:r>
          </w:p>
        </w:tc>
        <w:tc>
          <w:tcPr>
            <w:tcW w:w="2802" w:type="dxa"/>
            <w:shd w:val="clear" w:color="auto" w:fill="A8D08D" w:themeFill="accent6" w:themeFillTint="99"/>
          </w:tcPr>
          <w:p w14:paraId="4A31B597" w14:textId="77777777" w:rsidR="001C2DCA" w:rsidRDefault="001C2DCA" w:rsidP="00544B44">
            <w:pPr>
              <w:pStyle w:val="TableParagraph"/>
              <w:spacing w:before="155"/>
              <w:ind w:left="279" w:right="254"/>
              <w:jc w:val="center"/>
            </w:pPr>
            <w:r>
              <w:t xml:space="preserve">Independent Retrieval (IR) </w:t>
            </w:r>
          </w:p>
          <w:p w14:paraId="70104A9A" w14:textId="77777777" w:rsidR="001C2DCA" w:rsidRDefault="001C2DCA" w:rsidP="00544B44">
            <w:pPr>
              <w:pStyle w:val="TableParagraph"/>
              <w:spacing w:before="155"/>
              <w:ind w:left="279" w:right="254"/>
              <w:jc w:val="center"/>
            </w:pPr>
            <w:r>
              <w:t>Especially focus on    low stakes/high effort</w:t>
            </w:r>
          </w:p>
        </w:tc>
        <w:tc>
          <w:tcPr>
            <w:tcW w:w="2802" w:type="dxa"/>
            <w:shd w:val="clear" w:color="auto" w:fill="A8D08D" w:themeFill="accent6" w:themeFillTint="99"/>
          </w:tcPr>
          <w:p w14:paraId="3C0AF39A" w14:textId="77777777" w:rsidR="001C2DCA" w:rsidRDefault="001C2DCA" w:rsidP="00544B44">
            <w:pPr>
              <w:pStyle w:val="TableParagraph"/>
              <w:spacing w:before="155"/>
              <w:ind w:right="254"/>
              <w:jc w:val="center"/>
            </w:pPr>
            <w:r>
              <w:t>Understanding of knowledge and skills being taught</w:t>
            </w:r>
          </w:p>
        </w:tc>
      </w:tr>
      <w:tr w:rsidR="001C2DCA" w14:paraId="5D25B2BC" w14:textId="77777777" w:rsidTr="004A6DB3">
        <w:trPr>
          <w:trHeight w:val="450"/>
        </w:trPr>
        <w:tc>
          <w:tcPr>
            <w:tcW w:w="2802" w:type="dxa"/>
            <w:shd w:val="clear" w:color="auto" w:fill="A8D08D" w:themeFill="accent6" w:themeFillTint="99"/>
          </w:tcPr>
          <w:p w14:paraId="282A2653" w14:textId="77777777" w:rsidR="001C2DCA" w:rsidRDefault="001C2DCA" w:rsidP="00544B44">
            <w:pPr>
              <w:pStyle w:val="TableParagraph"/>
              <w:spacing w:before="155"/>
              <w:ind w:left="292" w:right="266"/>
              <w:jc w:val="center"/>
            </w:pPr>
            <w:r>
              <w:t>Use of exit tickets to support planning and next steps</w:t>
            </w:r>
          </w:p>
          <w:p w14:paraId="512CAE4C" w14:textId="54B112C6" w:rsidR="001C2DCA" w:rsidRDefault="001C2DCA" w:rsidP="00544B44">
            <w:pPr>
              <w:pStyle w:val="TableParagraph"/>
              <w:spacing w:before="155"/>
              <w:ind w:left="292" w:right="266"/>
              <w:jc w:val="center"/>
            </w:pPr>
          </w:p>
        </w:tc>
        <w:tc>
          <w:tcPr>
            <w:tcW w:w="2802" w:type="dxa"/>
            <w:shd w:val="clear" w:color="auto" w:fill="A8D08D" w:themeFill="accent6" w:themeFillTint="99"/>
          </w:tcPr>
          <w:p w14:paraId="3A277D57" w14:textId="77777777" w:rsidR="001C2DCA" w:rsidRDefault="001C2DCA" w:rsidP="00544B44">
            <w:pPr>
              <w:pStyle w:val="TableParagraph"/>
              <w:spacing w:before="155"/>
              <w:ind w:left="279" w:right="254"/>
              <w:jc w:val="center"/>
            </w:pPr>
            <w:r>
              <w:t>Feedback and improvement time (yellow paper)</w:t>
            </w:r>
          </w:p>
        </w:tc>
        <w:tc>
          <w:tcPr>
            <w:tcW w:w="2802" w:type="dxa"/>
            <w:shd w:val="clear" w:color="auto" w:fill="A8D08D" w:themeFill="accent6" w:themeFillTint="99"/>
          </w:tcPr>
          <w:p w14:paraId="18004362" w14:textId="77777777" w:rsidR="001C2DCA" w:rsidRDefault="001C2DCA" w:rsidP="00544B44">
            <w:pPr>
              <w:pStyle w:val="TableParagraph"/>
              <w:spacing w:before="155"/>
              <w:ind w:left="275" w:right="254"/>
              <w:jc w:val="center"/>
            </w:pPr>
            <w:r>
              <w:t>Celebrating</w:t>
            </w:r>
            <w:r>
              <w:rPr>
                <w:spacing w:val="-1"/>
              </w:rPr>
              <w:t xml:space="preserve"> </w:t>
            </w:r>
            <w:r>
              <w:t>Success –positive culture of error</w:t>
            </w:r>
          </w:p>
        </w:tc>
      </w:tr>
      <w:tr w:rsidR="001C2DCA" w14:paraId="7CECD2DC" w14:textId="77777777" w:rsidTr="004A6DB3">
        <w:trPr>
          <w:trHeight w:val="450"/>
        </w:trPr>
        <w:tc>
          <w:tcPr>
            <w:tcW w:w="2802" w:type="dxa"/>
            <w:shd w:val="clear" w:color="auto" w:fill="A8D08D" w:themeFill="accent6" w:themeFillTint="99"/>
          </w:tcPr>
          <w:p w14:paraId="33D82825" w14:textId="77777777" w:rsidR="001C2DCA" w:rsidRDefault="001C2DCA" w:rsidP="00544B44">
            <w:pPr>
              <w:pStyle w:val="TableParagraph"/>
              <w:spacing w:before="155"/>
              <w:ind w:right="266"/>
              <w:jc w:val="center"/>
            </w:pPr>
            <w:r>
              <w:t>Backwards planning – aware of possible misconception</w:t>
            </w:r>
          </w:p>
          <w:p w14:paraId="0A46AF9D" w14:textId="7FC7ECE6" w:rsidR="001C2DCA" w:rsidRDefault="001C2DCA" w:rsidP="00544B44">
            <w:pPr>
              <w:pStyle w:val="TableParagraph"/>
              <w:spacing w:before="155"/>
              <w:ind w:right="266"/>
              <w:jc w:val="center"/>
            </w:pPr>
          </w:p>
        </w:tc>
        <w:tc>
          <w:tcPr>
            <w:tcW w:w="2802" w:type="dxa"/>
            <w:shd w:val="clear" w:color="auto" w:fill="A8D08D" w:themeFill="accent6" w:themeFillTint="99"/>
          </w:tcPr>
          <w:p w14:paraId="54CBE14B" w14:textId="77777777" w:rsidR="001C2DCA" w:rsidRDefault="001C2DCA" w:rsidP="00544B44">
            <w:pPr>
              <w:pStyle w:val="TableParagraph"/>
              <w:spacing w:before="155"/>
              <w:ind w:left="279" w:right="254"/>
              <w:jc w:val="center"/>
            </w:pPr>
            <w:r>
              <w:t>Granular approach</w:t>
            </w:r>
          </w:p>
        </w:tc>
        <w:tc>
          <w:tcPr>
            <w:tcW w:w="2802" w:type="dxa"/>
            <w:shd w:val="clear" w:color="auto" w:fill="A8D08D" w:themeFill="accent6" w:themeFillTint="99"/>
          </w:tcPr>
          <w:p w14:paraId="2C8ECA1F" w14:textId="77777777" w:rsidR="001C2DCA" w:rsidRDefault="001C2DCA" w:rsidP="00544B44">
            <w:pPr>
              <w:pStyle w:val="TableParagraph"/>
              <w:spacing w:before="155"/>
              <w:ind w:left="275" w:right="254"/>
              <w:jc w:val="center"/>
            </w:pPr>
            <w:r>
              <w:t>Consideration of direct instruction in next steps</w:t>
            </w:r>
          </w:p>
        </w:tc>
      </w:tr>
    </w:tbl>
    <w:p w14:paraId="24624CB1" w14:textId="77777777" w:rsidR="001C2DCA" w:rsidRDefault="001C2DCA" w:rsidP="001C2DCA">
      <w:pPr>
        <w:pStyle w:val="BodyText"/>
        <w:rPr>
          <w:sz w:val="24"/>
        </w:rPr>
      </w:pPr>
    </w:p>
    <w:p w14:paraId="6A24E50F" w14:textId="77777777" w:rsidR="001C2DCA" w:rsidRDefault="001C2DCA" w:rsidP="001C2DCA">
      <w:pPr>
        <w:pStyle w:val="BodyText"/>
        <w:spacing w:before="3"/>
        <w:rPr>
          <w:sz w:val="19"/>
        </w:rPr>
      </w:pPr>
    </w:p>
    <w:p w14:paraId="24746A96" w14:textId="77777777" w:rsidR="001C2DCA" w:rsidRDefault="001C2DCA" w:rsidP="001C2DCA">
      <w:pPr>
        <w:pStyle w:val="Heading2"/>
        <w:rPr>
          <w:u w:val="none"/>
        </w:rPr>
      </w:pPr>
      <w:r>
        <w:t>Enjoyment</w:t>
      </w:r>
      <w:r>
        <w:rPr>
          <w:spacing w:val="-2"/>
        </w:rPr>
        <w:t xml:space="preserve"> </w:t>
      </w:r>
      <w:r>
        <w:t>&amp;</w:t>
      </w:r>
      <w:r>
        <w:rPr>
          <w:spacing w:val="-2"/>
        </w:rPr>
        <w:t xml:space="preserve"> </w:t>
      </w:r>
      <w:r>
        <w:t>Engagement</w:t>
      </w:r>
    </w:p>
    <w:p w14:paraId="2129B2D1" w14:textId="77777777" w:rsidR="001C2DCA" w:rsidRDefault="001C2DCA" w:rsidP="001C2DCA">
      <w:pPr>
        <w:pStyle w:val="BodyText"/>
        <w:spacing w:before="1"/>
        <w:rPr>
          <w:b/>
          <w:sz w:val="14"/>
        </w:rPr>
      </w:pPr>
    </w:p>
    <w:p w14:paraId="57BDC9DA" w14:textId="0FC9E4E3" w:rsidR="001C2DCA" w:rsidRDefault="001C2DCA" w:rsidP="001C2DCA">
      <w:pPr>
        <w:pStyle w:val="BodyText"/>
        <w:spacing w:before="94"/>
        <w:ind w:left="477" w:right="291"/>
        <w:jc w:val="both"/>
      </w:pPr>
      <w:r>
        <w:t>We want our children to be engaged by the curriculum we offer. We know that this will help</w:t>
      </w:r>
      <w:r w:rsidR="00367F42">
        <w:t xml:space="preserve"> </w:t>
      </w:r>
      <w:r>
        <w:rPr>
          <w:spacing w:val="-60"/>
        </w:rPr>
        <w:t xml:space="preserve"> </w:t>
      </w:r>
      <w:r>
        <w:t>foster the qualities required for them to be a life-long learner. To support</w:t>
      </w:r>
      <w:r>
        <w:rPr>
          <w:spacing w:val="-59"/>
        </w:rPr>
        <w:t xml:space="preserve"> </w:t>
      </w:r>
      <w:r w:rsidR="00B778AF">
        <w:rPr>
          <w:spacing w:val="-59"/>
        </w:rPr>
        <w:t xml:space="preserve">  </w:t>
      </w:r>
      <w:r w:rsidR="00B778AF">
        <w:t xml:space="preserve"> this</w:t>
      </w:r>
      <w:r>
        <w:t>,</w:t>
      </w:r>
      <w:r>
        <w:rPr>
          <w:spacing w:val="1"/>
        </w:rPr>
        <w:t xml:space="preserve"> </w:t>
      </w:r>
      <w:r>
        <w:t>we try</w:t>
      </w:r>
      <w:r>
        <w:rPr>
          <w:spacing w:val="-2"/>
        </w:rPr>
        <w:t xml:space="preserve"> </w:t>
      </w:r>
      <w:r>
        <w:t>to</w:t>
      </w:r>
      <w:r>
        <w:rPr>
          <w:spacing w:val="-2"/>
        </w:rPr>
        <w:t xml:space="preserve"> </w:t>
      </w:r>
      <w:r>
        <w:t>ensure</w:t>
      </w:r>
      <w:r>
        <w:rPr>
          <w:spacing w:val="-2"/>
        </w:rPr>
        <w:t xml:space="preserve"> </w:t>
      </w:r>
      <w:r>
        <w:t>that</w:t>
      </w:r>
      <w:r>
        <w:rPr>
          <w:spacing w:val="2"/>
        </w:rPr>
        <w:t xml:space="preserve"> </w:t>
      </w:r>
      <w:r>
        <w:t>learning</w:t>
      </w:r>
      <w:r>
        <w:rPr>
          <w:spacing w:val="1"/>
        </w:rPr>
        <w:t xml:space="preserve"> </w:t>
      </w:r>
      <w:r>
        <w:t>experiences</w:t>
      </w:r>
      <w:r>
        <w:rPr>
          <w:spacing w:val="-2"/>
        </w:rPr>
        <w:t xml:space="preserve"> </w:t>
      </w:r>
      <w:r>
        <w:t>are</w:t>
      </w:r>
      <w:r w:rsidR="00B778AF">
        <w:t>, where possible</w:t>
      </w:r>
      <w:r>
        <w:t>:</w:t>
      </w:r>
    </w:p>
    <w:p w14:paraId="26F58671" w14:textId="77777777" w:rsidR="001C2DCA" w:rsidRDefault="001C2DCA" w:rsidP="001C2DCA">
      <w:pPr>
        <w:pStyle w:val="BodyText"/>
        <w:spacing w:before="1"/>
      </w:pPr>
    </w:p>
    <w:p w14:paraId="34335326" w14:textId="77777777" w:rsidR="001C2DCA" w:rsidRDefault="001C2DCA" w:rsidP="001C2DCA">
      <w:pPr>
        <w:pStyle w:val="ListParagraph"/>
        <w:numPr>
          <w:ilvl w:val="0"/>
          <w:numId w:val="1"/>
        </w:numPr>
        <w:tabs>
          <w:tab w:val="left" w:pos="1197"/>
          <w:tab w:val="left" w:pos="1198"/>
        </w:tabs>
        <w:spacing w:line="269" w:lineRule="exact"/>
        <w:ind w:hanging="361"/>
      </w:pPr>
      <w:r>
        <w:t>Investigative</w:t>
      </w:r>
    </w:p>
    <w:p w14:paraId="3009B831" w14:textId="77777777" w:rsidR="001C2DCA" w:rsidRDefault="001C2DCA" w:rsidP="001C2DCA">
      <w:pPr>
        <w:pStyle w:val="ListParagraph"/>
        <w:numPr>
          <w:ilvl w:val="0"/>
          <w:numId w:val="1"/>
        </w:numPr>
        <w:tabs>
          <w:tab w:val="left" w:pos="1197"/>
          <w:tab w:val="left" w:pos="1198"/>
        </w:tabs>
        <w:ind w:hanging="361"/>
      </w:pPr>
      <w:r>
        <w:t>Cross</w:t>
      </w:r>
      <w:r>
        <w:rPr>
          <w:spacing w:val="-2"/>
        </w:rPr>
        <w:t xml:space="preserve"> </w:t>
      </w:r>
      <w:r>
        <w:t>curricular</w:t>
      </w:r>
    </w:p>
    <w:p w14:paraId="48C0AB95" w14:textId="77777777" w:rsidR="001C2DCA" w:rsidRDefault="001C2DCA" w:rsidP="001C2DCA">
      <w:pPr>
        <w:pStyle w:val="ListParagraph"/>
        <w:numPr>
          <w:ilvl w:val="0"/>
          <w:numId w:val="1"/>
        </w:numPr>
        <w:tabs>
          <w:tab w:val="left" w:pos="1197"/>
          <w:tab w:val="left" w:pos="1198"/>
        </w:tabs>
        <w:ind w:hanging="361"/>
      </w:pPr>
      <w:r>
        <w:t>Active</w:t>
      </w:r>
      <w:r>
        <w:rPr>
          <w:spacing w:val="-1"/>
        </w:rPr>
        <w:t xml:space="preserve"> </w:t>
      </w:r>
      <w:r>
        <w:t>&amp;</w:t>
      </w:r>
      <w:r>
        <w:rPr>
          <w:spacing w:val="-1"/>
        </w:rPr>
        <w:t xml:space="preserve"> </w:t>
      </w:r>
      <w:r>
        <w:t>hands</w:t>
      </w:r>
      <w:r>
        <w:rPr>
          <w:spacing w:val="1"/>
        </w:rPr>
        <w:t xml:space="preserve"> </w:t>
      </w:r>
      <w:r>
        <w:t>on</w:t>
      </w:r>
    </w:p>
    <w:p w14:paraId="20F065FE" w14:textId="77777777" w:rsidR="001C2DCA" w:rsidRDefault="001C2DCA" w:rsidP="001C2DCA">
      <w:pPr>
        <w:pStyle w:val="ListParagraph"/>
        <w:numPr>
          <w:ilvl w:val="0"/>
          <w:numId w:val="1"/>
        </w:numPr>
        <w:tabs>
          <w:tab w:val="left" w:pos="1197"/>
          <w:tab w:val="left" w:pos="1198"/>
        </w:tabs>
        <w:spacing w:line="269" w:lineRule="exact"/>
        <w:ind w:hanging="361"/>
      </w:pPr>
      <w:r>
        <w:t>Challenging</w:t>
      </w:r>
      <w:r>
        <w:rPr>
          <w:spacing w:val="-2"/>
        </w:rPr>
        <w:t xml:space="preserve"> </w:t>
      </w:r>
      <w:r>
        <w:t>and</w:t>
      </w:r>
      <w:r>
        <w:rPr>
          <w:spacing w:val="-6"/>
        </w:rPr>
        <w:t xml:space="preserve"> </w:t>
      </w:r>
      <w:r>
        <w:t>engaging</w:t>
      </w:r>
    </w:p>
    <w:p w14:paraId="4185939F" w14:textId="77777777" w:rsidR="001C2DCA" w:rsidRDefault="001C2DCA" w:rsidP="001C2DCA">
      <w:pPr>
        <w:pStyle w:val="ListParagraph"/>
        <w:numPr>
          <w:ilvl w:val="0"/>
          <w:numId w:val="1"/>
        </w:numPr>
        <w:tabs>
          <w:tab w:val="left" w:pos="1197"/>
          <w:tab w:val="left" w:pos="1198"/>
        </w:tabs>
        <w:spacing w:before="84" w:line="269" w:lineRule="exact"/>
        <w:ind w:hanging="361"/>
      </w:pPr>
      <w:r>
        <w:t>Developed</w:t>
      </w:r>
      <w:r>
        <w:rPr>
          <w:spacing w:val="-1"/>
        </w:rPr>
        <w:t xml:space="preserve"> </w:t>
      </w:r>
      <w:r>
        <w:t>in</w:t>
      </w:r>
      <w:r>
        <w:rPr>
          <w:spacing w:val="-2"/>
        </w:rPr>
        <w:t xml:space="preserve"> </w:t>
      </w:r>
      <w:r>
        <w:t>a</w:t>
      </w:r>
      <w:r>
        <w:rPr>
          <w:spacing w:val="-1"/>
        </w:rPr>
        <w:t xml:space="preserve"> </w:t>
      </w:r>
      <w:r>
        <w:t>supportive</w:t>
      </w:r>
      <w:r>
        <w:rPr>
          <w:spacing w:val="-3"/>
        </w:rPr>
        <w:t xml:space="preserve"> </w:t>
      </w:r>
      <w:r>
        <w:t>environment</w:t>
      </w:r>
    </w:p>
    <w:p w14:paraId="3C7D0624" w14:textId="77777777" w:rsidR="001C2DCA" w:rsidRDefault="001C2DCA" w:rsidP="001C2DCA">
      <w:pPr>
        <w:pStyle w:val="ListParagraph"/>
        <w:numPr>
          <w:ilvl w:val="0"/>
          <w:numId w:val="1"/>
        </w:numPr>
        <w:tabs>
          <w:tab w:val="left" w:pos="1197"/>
          <w:tab w:val="left" w:pos="1198"/>
        </w:tabs>
        <w:spacing w:line="269" w:lineRule="exact"/>
        <w:ind w:hanging="361"/>
      </w:pPr>
      <w:r>
        <w:t>Culturally</w:t>
      </w:r>
      <w:r>
        <w:rPr>
          <w:spacing w:val="-4"/>
        </w:rPr>
        <w:t xml:space="preserve"> </w:t>
      </w:r>
      <w:r>
        <w:t>diverse</w:t>
      </w:r>
    </w:p>
    <w:p w14:paraId="23616294" w14:textId="77777777" w:rsidR="001C2DCA" w:rsidRDefault="001C2DCA" w:rsidP="001C2DCA">
      <w:pPr>
        <w:pStyle w:val="ListParagraph"/>
        <w:numPr>
          <w:ilvl w:val="0"/>
          <w:numId w:val="1"/>
        </w:numPr>
        <w:tabs>
          <w:tab w:val="left" w:pos="1197"/>
          <w:tab w:val="left" w:pos="1198"/>
        </w:tabs>
        <w:ind w:hanging="361"/>
      </w:pPr>
      <w:r>
        <w:t>Positive</w:t>
      </w:r>
      <w:r>
        <w:rPr>
          <w:spacing w:val="-4"/>
        </w:rPr>
        <w:t xml:space="preserve"> </w:t>
      </w:r>
      <w:r>
        <w:t>reinforcements</w:t>
      </w:r>
      <w:r>
        <w:rPr>
          <w:spacing w:val="-7"/>
        </w:rPr>
        <w:t xml:space="preserve"> </w:t>
      </w:r>
      <w:r>
        <w:t>of</w:t>
      </w:r>
      <w:r>
        <w:rPr>
          <w:spacing w:val="1"/>
        </w:rPr>
        <w:t xml:space="preserve"> </w:t>
      </w:r>
      <w:r>
        <w:t>learning</w:t>
      </w:r>
    </w:p>
    <w:p w14:paraId="26B9B836" w14:textId="77777777" w:rsidR="001C2DCA" w:rsidRDefault="001C2DCA" w:rsidP="001C2DCA">
      <w:pPr>
        <w:pStyle w:val="ListParagraph"/>
        <w:numPr>
          <w:ilvl w:val="0"/>
          <w:numId w:val="1"/>
        </w:numPr>
        <w:tabs>
          <w:tab w:val="left" w:pos="1197"/>
          <w:tab w:val="left" w:pos="1198"/>
        </w:tabs>
        <w:ind w:hanging="361"/>
      </w:pPr>
      <w:r>
        <w:t>Reflective</w:t>
      </w:r>
    </w:p>
    <w:p w14:paraId="3DDCAEC8" w14:textId="5E8C27FF" w:rsidR="001C2DCA" w:rsidRDefault="001C2DCA" w:rsidP="001C2DCA">
      <w:pPr>
        <w:pStyle w:val="ListParagraph"/>
        <w:numPr>
          <w:ilvl w:val="0"/>
          <w:numId w:val="1"/>
        </w:numPr>
        <w:tabs>
          <w:tab w:val="left" w:pos="1197"/>
          <w:tab w:val="left" w:pos="1198"/>
        </w:tabs>
        <w:spacing w:line="269" w:lineRule="exact"/>
        <w:ind w:hanging="361"/>
      </w:pPr>
      <w:r>
        <w:t>Knowledge</w:t>
      </w:r>
      <w:r w:rsidR="00B778AF">
        <w:t xml:space="preserve"> and skills</w:t>
      </w:r>
      <w:r>
        <w:rPr>
          <w:spacing w:val="-1"/>
        </w:rPr>
        <w:t xml:space="preserve"> </w:t>
      </w:r>
      <w:r>
        <w:t>rich</w:t>
      </w:r>
    </w:p>
    <w:p w14:paraId="41E7567D" w14:textId="04E70DD3" w:rsidR="00D11C33" w:rsidRDefault="00D11C33" w:rsidP="00D11C33">
      <w:pPr>
        <w:tabs>
          <w:tab w:val="left" w:pos="1197"/>
          <w:tab w:val="left" w:pos="1198"/>
        </w:tabs>
        <w:spacing w:line="269" w:lineRule="exact"/>
      </w:pPr>
    </w:p>
    <w:p w14:paraId="017CDA07" w14:textId="0CC3B8EE" w:rsidR="00D6245E" w:rsidRDefault="00D6245E" w:rsidP="00D6245E">
      <w:pPr>
        <w:tabs>
          <w:tab w:val="left" w:pos="1197"/>
          <w:tab w:val="left" w:pos="1198"/>
        </w:tabs>
        <w:spacing w:line="269" w:lineRule="exact"/>
      </w:pPr>
    </w:p>
    <w:p w14:paraId="562A0D37" w14:textId="77777777" w:rsidR="001C2DCA" w:rsidRDefault="001C2DCA" w:rsidP="001C2DCA">
      <w:pPr>
        <w:pStyle w:val="BodyText"/>
        <w:spacing w:before="8"/>
        <w:rPr>
          <w:sz w:val="21"/>
        </w:rPr>
      </w:pPr>
    </w:p>
    <w:p w14:paraId="7F5E55D9" w14:textId="0BF6A1BB" w:rsidR="000B6B0B" w:rsidRDefault="000B6B0B" w:rsidP="001C2DCA">
      <w:pPr>
        <w:pStyle w:val="BodyText"/>
        <w:spacing w:before="8"/>
        <w:rPr>
          <w:sz w:val="21"/>
        </w:rPr>
      </w:pPr>
    </w:p>
    <w:p w14:paraId="0FA72ACC" w14:textId="77777777" w:rsidR="00745384" w:rsidRDefault="00745384" w:rsidP="001C2DCA">
      <w:pPr>
        <w:pStyle w:val="BodyText"/>
        <w:spacing w:before="8"/>
        <w:rPr>
          <w:sz w:val="21"/>
        </w:rPr>
      </w:pPr>
      <w:bookmarkStart w:id="0" w:name="_GoBack"/>
      <w:bookmarkEnd w:id="0"/>
    </w:p>
    <w:p w14:paraId="4C19471F" w14:textId="77777777" w:rsidR="000B6B0B" w:rsidRDefault="000B6B0B" w:rsidP="001C2DCA">
      <w:pPr>
        <w:pStyle w:val="BodyText"/>
        <w:spacing w:before="8"/>
        <w:rPr>
          <w:sz w:val="21"/>
        </w:rPr>
      </w:pPr>
    </w:p>
    <w:p w14:paraId="2649D9AA" w14:textId="7CA6CB2A" w:rsidR="001C2DCA" w:rsidRDefault="001C2DCA" w:rsidP="001C2DCA">
      <w:pPr>
        <w:pStyle w:val="Heading2"/>
        <w:rPr>
          <w:u w:val="none"/>
        </w:rPr>
      </w:pPr>
      <w:r>
        <w:lastRenderedPageBreak/>
        <w:t>Monitoring,</w:t>
      </w:r>
      <w:r>
        <w:rPr>
          <w:spacing w:val="-3"/>
        </w:rPr>
        <w:t xml:space="preserve"> </w:t>
      </w:r>
      <w:r>
        <w:t>Evaluation</w:t>
      </w:r>
      <w:r>
        <w:rPr>
          <w:spacing w:val="-7"/>
        </w:rPr>
        <w:t xml:space="preserve"> </w:t>
      </w:r>
      <w:r>
        <w:t>&amp;</w:t>
      </w:r>
      <w:r>
        <w:rPr>
          <w:spacing w:val="-2"/>
        </w:rPr>
        <w:t xml:space="preserve"> </w:t>
      </w:r>
      <w:r>
        <w:t>Review</w:t>
      </w:r>
      <w:r>
        <w:rPr>
          <w:spacing w:val="2"/>
        </w:rPr>
        <w:t xml:space="preserve"> </w:t>
      </w:r>
    </w:p>
    <w:p w14:paraId="7A300AB2" w14:textId="77777777" w:rsidR="001C2DCA" w:rsidRDefault="001C2DCA" w:rsidP="001C2DCA">
      <w:pPr>
        <w:pStyle w:val="BodyText"/>
        <w:spacing w:before="1"/>
        <w:rPr>
          <w:b/>
          <w:sz w:val="14"/>
        </w:rPr>
      </w:pPr>
    </w:p>
    <w:p w14:paraId="20175ADB" w14:textId="77777777" w:rsidR="001C2DCA" w:rsidRDefault="001C2DCA" w:rsidP="001C2DCA">
      <w:pPr>
        <w:pStyle w:val="BodyText"/>
        <w:spacing w:before="94"/>
        <w:ind w:left="477" w:right="225"/>
      </w:pPr>
      <w:r>
        <w:t>It</w:t>
      </w:r>
      <w:r>
        <w:rPr>
          <w:spacing w:val="-3"/>
        </w:rPr>
        <w:t xml:space="preserve"> </w:t>
      </w:r>
      <w:r>
        <w:t>is</w:t>
      </w:r>
      <w:r>
        <w:rPr>
          <w:spacing w:val="-1"/>
        </w:rPr>
        <w:t xml:space="preserve"> </w:t>
      </w:r>
      <w:r>
        <w:t>important</w:t>
      </w:r>
      <w:r>
        <w:rPr>
          <w:spacing w:val="-2"/>
        </w:rPr>
        <w:t xml:space="preserve"> </w:t>
      </w:r>
      <w:r>
        <w:t>to</w:t>
      </w:r>
      <w:r>
        <w:rPr>
          <w:spacing w:val="-2"/>
        </w:rPr>
        <w:t xml:space="preserve"> </w:t>
      </w:r>
      <w:r>
        <w:t>us</w:t>
      </w:r>
      <w:r>
        <w:rPr>
          <w:spacing w:val="-3"/>
        </w:rPr>
        <w:t xml:space="preserve"> </w:t>
      </w:r>
      <w:r>
        <w:t>that</w:t>
      </w:r>
      <w:r>
        <w:rPr>
          <w:spacing w:val="-3"/>
        </w:rPr>
        <w:t xml:space="preserve"> </w:t>
      </w:r>
      <w:r>
        <w:t>the</w:t>
      </w:r>
      <w:r>
        <w:rPr>
          <w:spacing w:val="-2"/>
        </w:rPr>
        <w:t xml:space="preserve"> </w:t>
      </w:r>
      <w:r>
        <w:t>impact</w:t>
      </w:r>
      <w:r>
        <w:rPr>
          <w:spacing w:val="1"/>
        </w:rPr>
        <w:t xml:space="preserve"> </w:t>
      </w:r>
      <w:r>
        <w:t>of</w:t>
      </w:r>
      <w:r>
        <w:rPr>
          <w:spacing w:val="-3"/>
        </w:rPr>
        <w:t xml:space="preserve"> </w:t>
      </w:r>
      <w:r>
        <w:t>the</w:t>
      </w:r>
      <w:r>
        <w:rPr>
          <w:spacing w:val="-2"/>
        </w:rPr>
        <w:t xml:space="preserve"> </w:t>
      </w:r>
      <w:r>
        <w:t>curriculum</w:t>
      </w:r>
      <w:r>
        <w:rPr>
          <w:spacing w:val="-2"/>
        </w:rPr>
        <w:t xml:space="preserve"> </w:t>
      </w:r>
      <w:r>
        <w:t>matches</w:t>
      </w:r>
      <w:r>
        <w:rPr>
          <w:spacing w:val="-4"/>
        </w:rPr>
        <w:t xml:space="preserve"> </w:t>
      </w:r>
      <w:r>
        <w:t>the</w:t>
      </w:r>
      <w:r>
        <w:rPr>
          <w:spacing w:val="-1"/>
        </w:rPr>
        <w:t xml:space="preserve"> </w:t>
      </w:r>
      <w:r>
        <w:t>intent.</w:t>
      </w:r>
      <w:r>
        <w:rPr>
          <w:spacing w:val="-3"/>
        </w:rPr>
        <w:t xml:space="preserve"> </w:t>
      </w:r>
      <w:r>
        <w:t>In</w:t>
      </w:r>
      <w:r>
        <w:rPr>
          <w:spacing w:val="-2"/>
        </w:rPr>
        <w:t xml:space="preserve"> </w:t>
      </w:r>
      <w:r>
        <w:t>addition</w:t>
      </w:r>
      <w:r>
        <w:rPr>
          <w:spacing w:val="-1"/>
        </w:rPr>
        <w:t xml:space="preserve"> </w:t>
      </w:r>
      <w:r>
        <w:t>to</w:t>
      </w:r>
      <w:r>
        <w:rPr>
          <w:spacing w:val="-6"/>
        </w:rPr>
        <w:t xml:space="preserve"> </w:t>
      </w:r>
      <w:r>
        <w:t>the</w:t>
      </w:r>
      <w:r>
        <w:rPr>
          <w:spacing w:val="-1"/>
        </w:rPr>
        <w:t xml:space="preserve"> </w:t>
      </w:r>
      <w:r>
        <w:t>assessment</w:t>
      </w:r>
      <w:r>
        <w:rPr>
          <w:spacing w:val="-58"/>
        </w:rPr>
        <w:t xml:space="preserve"> </w:t>
      </w:r>
      <w:r>
        <w:t>and tracking of pupils’ knowledge in the core areas of learning, the quality of their learning in other</w:t>
      </w:r>
      <w:r>
        <w:rPr>
          <w:spacing w:val="1"/>
        </w:rPr>
        <w:t xml:space="preserve"> </w:t>
      </w:r>
      <w:r>
        <w:t>subjects is monitored in a range of ways including book trawls, pupil conversations and lesson</w:t>
      </w:r>
      <w:r>
        <w:rPr>
          <w:spacing w:val="1"/>
        </w:rPr>
        <w:t xml:space="preserve"> </w:t>
      </w:r>
      <w:r>
        <w:t>observations. These activities are designed to check children’s skill and knowledge progression</w:t>
      </w:r>
      <w:r>
        <w:rPr>
          <w:spacing w:val="1"/>
        </w:rPr>
        <w:t xml:space="preserve"> </w:t>
      </w:r>
      <w:r>
        <w:t>across</w:t>
      </w:r>
      <w:r>
        <w:rPr>
          <w:spacing w:val="-2"/>
        </w:rPr>
        <w:t xml:space="preserve"> </w:t>
      </w:r>
      <w:r>
        <w:t>all aspects</w:t>
      </w:r>
      <w:r>
        <w:rPr>
          <w:spacing w:val="-1"/>
        </w:rPr>
        <w:t xml:space="preserve"> </w:t>
      </w:r>
      <w:r>
        <w:t>of</w:t>
      </w:r>
      <w:r>
        <w:rPr>
          <w:spacing w:val="-1"/>
        </w:rPr>
        <w:t xml:space="preserve"> </w:t>
      </w:r>
      <w:r>
        <w:t>the</w:t>
      </w:r>
      <w:r>
        <w:rPr>
          <w:spacing w:val="-2"/>
        </w:rPr>
        <w:t xml:space="preserve"> </w:t>
      </w:r>
      <w:r>
        <w:t>curriculum</w:t>
      </w:r>
    </w:p>
    <w:p w14:paraId="3B0557B4" w14:textId="77777777" w:rsidR="001C2DCA" w:rsidRDefault="001C2DCA" w:rsidP="001C2DCA">
      <w:pPr>
        <w:pStyle w:val="BodyText"/>
        <w:spacing w:before="10"/>
        <w:rPr>
          <w:sz w:val="21"/>
        </w:rPr>
      </w:pPr>
    </w:p>
    <w:p w14:paraId="57026D8E" w14:textId="424C6A03" w:rsidR="001C2DCA" w:rsidRDefault="001C2DCA" w:rsidP="001C2DCA">
      <w:pPr>
        <w:pStyle w:val="BodyText"/>
        <w:ind w:left="477"/>
      </w:pPr>
      <w:r>
        <w:t>The</w:t>
      </w:r>
      <w:r>
        <w:rPr>
          <w:spacing w:val="-7"/>
        </w:rPr>
        <w:t xml:space="preserve"> </w:t>
      </w:r>
      <w:r>
        <w:t>quality</w:t>
      </w:r>
      <w:r>
        <w:rPr>
          <w:spacing w:val="-3"/>
        </w:rPr>
        <w:t xml:space="preserve"> </w:t>
      </w:r>
      <w:r>
        <w:t>of</w:t>
      </w:r>
      <w:r>
        <w:rPr>
          <w:spacing w:val="2"/>
        </w:rPr>
        <w:t xml:space="preserve"> </w:t>
      </w:r>
      <w:r>
        <w:t>curriculum</w:t>
      </w:r>
      <w:r>
        <w:rPr>
          <w:spacing w:val="-3"/>
        </w:rPr>
        <w:t xml:space="preserve"> </w:t>
      </w:r>
      <w:r>
        <w:t>provision</w:t>
      </w:r>
      <w:r>
        <w:rPr>
          <w:spacing w:val="-2"/>
        </w:rPr>
        <w:t xml:space="preserve"> </w:t>
      </w:r>
      <w:r>
        <w:t>is monitored</w:t>
      </w:r>
      <w:r>
        <w:rPr>
          <w:spacing w:val="-2"/>
        </w:rPr>
        <w:t xml:space="preserve"> </w:t>
      </w:r>
      <w:r>
        <w:t>and</w:t>
      </w:r>
      <w:r>
        <w:rPr>
          <w:spacing w:val="-2"/>
        </w:rPr>
        <w:t xml:space="preserve"> </w:t>
      </w:r>
      <w:r>
        <w:t>evaluated</w:t>
      </w:r>
      <w:r>
        <w:rPr>
          <w:spacing w:val="-2"/>
        </w:rPr>
        <w:t xml:space="preserve"> </w:t>
      </w:r>
      <w:r>
        <w:t>in</w:t>
      </w:r>
      <w:r>
        <w:rPr>
          <w:spacing w:val="-2"/>
        </w:rPr>
        <w:t xml:space="preserve"> </w:t>
      </w:r>
      <w:r>
        <w:t>a</w:t>
      </w:r>
      <w:r>
        <w:rPr>
          <w:spacing w:val="-3"/>
        </w:rPr>
        <w:t xml:space="preserve"> </w:t>
      </w:r>
      <w:r>
        <w:t>range</w:t>
      </w:r>
      <w:r>
        <w:rPr>
          <w:spacing w:val="-3"/>
        </w:rPr>
        <w:t xml:space="preserve"> </w:t>
      </w:r>
      <w:r>
        <w:t>of</w:t>
      </w:r>
      <w:r>
        <w:rPr>
          <w:spacing w:val="2"/>
        </w:rPr>
        <w:t xml:space="preserve"> </w:t>
      </w:r>
      <w:r>
        <w:t>activities</w:t>
      </w:r>
      <w:r>
        <w:rPr>
          <w:spacing w:val="-2"/>
        </w:rPr>
        <w:t xml:space="preserve"> </w:t>
      </w:r>
      <w:r>
        <w:t>across</w:t>
      </w:r>
      <w:r>
        <w:rPr>
          <w:spacing w:val="-4"/>
        </w:rPr>
        <w:t xml:space="preserve"> </w:t>
      </w:r>
      <w:r>
        <w:t>the</w:t>
      </w:r>
      <w:r>
        <w:rPr>
          <w:spacing w:val="-4"/>
        </w:rPr>
        <w:t xml:space="preserve"> </w:t>
      </w:r>
      <w:r>
        <w:t>year.</w:t>
      </w:r>
      <w:r>
        <w:rPr>
          <w:spacing w:val="-58"/>
        </w:rPr>
        <w:t xml:space="preserve"> </w:t>
      </w:r>
    </w:p>
    <w:p w14:paraId="1331C046" w14:textId="438C697B" w:rsidR="00B47244" w:rsidRDefault="00B47244"/>
    <w:p w14:paraId="7CB76102" w14:textId="5892B010" w:rsidR="00D11C33" w:rsidRDefault="00D11C33"/>
    <w:p w14:paraId="0E79326D" w14:textId="2BA1C49B" w:rsidR="00D11C33" w:rsidRDefault="00C2159A">
      <w:r>
        <w:t>Dated: September 2021</w:t>
      </w:r>
    </w:p>
    <w:sectPr w:rsidR="00D11C33" w:rsidSect="006F1FAD">
      <w:footerReference w:type="default" r:id="rId11"/>
      <w:pgSz w:w="11906" w:h="16838"/>
      <w:pgMar w:top="567" w:right="1274"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55F6" w14:textId="77777777" w:rsidR="001C2DCA" w:rsidRDefault="001C2DCA" w:rsidP="001C2DCA">
      <w:r>
        <w:separator/>
      </w:r>
    </w:p>
  </w:endnote>
  <w:endnote w:type="continuationSeparator" w:id="0">
    <w:p w14:paraId="5AA23508" w14:textId="77777777" w:rsidR="001C2DCA" w:rsidRDefault="001C2DCA" w:rsidP="001C2DCA">
      <w:r>
        <w:continuationSeparator/>
      </w:r>
    </w:p>
  </w:endnote>
  <w:endnote w:type="continuationNotice" w:id="1">
    <w:p w14:paraId="709A3078" w14:textId="77777777" w:rsidR="004D57AC" w:rsidRDefault="004D5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886702"/>
      <w:docPartObj>
        <w:docPartGallery w:val="Page Numbers (Bottom of Page)"/>
        <w:docPartUnique/>
      </w:docPartObj>
    </w:sdtPr>
    <w:sdtEndPr>
      <w:rPr>
        <w:noProof/>
      </w:rPr>
    </w:sdtEndPr>
    <w:sdtContent>
      <w:p w14:paraId="5DDD39CE" w14:textId="3D30B83A" w:rsidR="001C2DCA" w:rsidRDefault="006A65CE">
        <w:pPr>
          <w:pStyle w:val="Footer"/>
        </w:pPr>
        <w:r>
          <w:rPr>
            <w:noProof/>
            <w:lang w:eastAsia="en-GB"/>
          </w:rPr>
          <w:drawing>
            <wp:anchor distT="0" distB="0" distL="114300" distR="114300" simplePos="0" relativeHeight="251658240" behindDoc="1" locked="0" layoutInCell="1" allowOverlap="1" wp14:anchorId="3AEB2C5B" wp14:editId="70D1CB0D">
              <wp:simplePos x="0" y="0"/>
              <wp:positionH relativeFrom="page">
                <wp:align>center</wp:align>
              </wp:positionH>
              <wp:positionV relativeFrom="paragraph">
                <wp:posOffset>-186690</wp:posOffset>
              </wp:positionV>
              <wp:extent cx="1751965" cy="631825"/>
              <wp:effectExtent l="0" t="0" r="635" b="0"/>
              <wp:wrapTight wrapText="bothSides">
                <wp:wrapPolygon edited="0">
                  <wp:start x="0" y="0"/>
                  <wp:lineTo x="0" y="20840"/>
                  <wp:lineTo x="21373" y="20840"/>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965" cy="631825"/>
                      </a:xfrm>
                      <a:prstGeom prst="rect">
                        <a:avLst/>
                      </a:prstGeom>
                      <a:noFill/>
                    </pic:spPr>
                  </pic:pic>
                </a:graphicData>
              </a:graphic>
              <wp14:sizeRelH relativeFrom="margin">
                <wp14:pctWidth>0</wp14:pctWidth>
              </wp14:sizeRelH>
              <wp14:sizeRelV relativeFrom="margin">
                <wp14:pctHeight>0</wp14:pctHeight>
              </wp14:sizeRelV>
            </wp:anchor>
          </w:drawing>
        </w:r>
        <w:r w:rsidR="001C2DCA">
          <w:fldChar w:fldCharType="begin"/>
        </w:r>
        <w:r w:rsidR="001C2DCA">
          <w:instrText xml:space="preserve"> PAGE   \* MERGEFORMAT </w:instrText>
        </w:r>
        <w:r w:rsidR="001C2DCA">
          <w:fldChar w:fldCharType="separate"/>
        </w:r>
        <w:r w:rsidR="00745384">
          <w:rPr>
            <w:noProof/>
          </w:rPr>
          <w:t>3</w:t>
        </w:r>
        <w:r w:rsidR="001C2DCA">
          <w:rPr>
            <w:noProof/>
          </w:rPr>
          <w:fldChar w:fldCharType="end"/>
        </w:r>
      </w:p>
    </w:sdtContent>
  </w:sdt>
  <w:p w14:paraId="0EC49821" w14:textId="040A3834" w:rsidR="001C2DCA" w:rsidRDefault="001C2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AF9F" w14:textId="77777777" w:rsidR="001C2DCA" w:rsidRDefault="001C2DCA" w:rsidP="001C2DCA">
      <w:r>
        <w:separator/>
      </w:r>
    </w:p>
  </w:footnote>
  <w:footnote w:type="continuationSeparator" w:id="0">
    <w:p w14:paraId="37ABE250" w14:textId="77777777" w:rsidR="001C2DCA" w:rsidRDefault="001C2DCA" w:rsidP="001C2DCA">
      <w:r>
        <w:continuationSeparator/>
      </w:r>
    </w:p>
  </w:footnote>
  <w:footnote w:type="continuationNotice" w:id="1">
    <w:p w14:paraId="170CAA25" w14:textId="77777777" w:rsidR="004D57AC" w:rsidRDefault="004D57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831"/>
    <w:multiLevelType w:val="hybridMultilevel"/>
    <w:tmpl w:val="3AA2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710532"/>
    <w:multiLevelType w:val="hybridMultilevel"/>
    <w:tmpl w:val="E226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A51AA"/>
    <w:multiLevelType w:val="hybridMultilevel"/>
    <w:tmpl w:val="5C06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B12BF"/>
    <w:multiLevelType w:val="hybridMultilevel"/>
    <w:tmpl w:val="CCE2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E13BC7"/>
    <w:multiLevelType w:val="hybridMultilevel"/>
    <w:tmpl w:val="1AFC7D5C"/>
    <w:lvl w:ilvl="0" w:tplc="C7BE817A">
      <w:numFmt w:val="bullet"/>
      <w:lvlText w:val=""/>
      <w:lvlJc w:val="left"/>
      <w:pPr>
        <w:ind w:left="1197" w:hanging="360"/>
      </w:pPr>
      <w:rPr>
        <w:rFonts w:ascii="Symbol" w:eastAsia="Symbol" w:hAnsi="Symbol" w:cs="Symbol" w:hint="default"/>
        <w:b w:val="0"/>
        <w:bCs w:val="0"/>
        <w:i w:val="0"/>
        <w:iCs w:val="0"/>
        <w:w w:val="100"/>
        <w:sz w:val="22"/>
        <w:szCs w:val="22"/>
        <w:lang w:val="en-GB" w:eastAsia="en-US" w:bidi="ar-SA"/>
      </w:rPr>
    </w:lvl>
    <w:lvl w:ilvl="1" w:tplc="C5D4EA1C">
      <w:numFmt w:val="bullet"/>
      <w:lvlText w:val="•"/>
      <w:lvlJc w:val="left"/>
      <w:pPr>
        <w:ind w:left="2139" w:hanging="360"/>
      </w:pPr>
      <w:rPr>
        <w:rFonts w:hint="default"/>
        <w:lang w:val="en-GB" w:eastAsia="en-US" w:bidi="ar-SA"/>
      </w:rPr>
    </w:lvl>
    <w:lvl w:ilvl="2" w:tplc="D8E8D610">
      <w:numFmt w:val="bullet"/>
      <w:lvlText w:val="•"/>
      <w:lvlJc w:val="left"/>
      <w:pPr>
        <w:ind w:left="3079" w:hanging="360"/>
      </w:pPr>
      <w:rPr>
        <w:rFonts w:hint="default"/>
        <w:lang w:val="en-GB" w:eastAsia="en-US" w:bidi="ar-SA"/>
      </w:rPr>
    </w:lvl>
    <w:lvl w:ilvl="3" w:tplc="BDB8F008">
      <w:numFmt w:val="bullet"/>
      <w:lvlText w:val="•"/>
      <w:lvlJc w:val="left"/>
      <w:pPr>
        <w:ind w:left="4019" w:hanging="360"/>
      </w:pPr>
      <w:rPr>
        <w:rFonts w:hint="default"/>
        <w:lang w:val="en-GB" w:eastAsia="en-US" w:bidi="ar-SA"/>
      </w:rPr>
    </w:lvl>
    <w:lvl w:ilvl="4" w:tplc="2D92A47E">
      <w:numFmt w:val="bullet"/>
      <w:lvlText w:val="•"/>
      <w:lvlJc w:val="left"/>
      <w:pPr>
        <w:ind w:left="4959" w:hanging="360"/>
      </w:pPr>
      <w:rPr>
        <w:rFonts w:hint="default"/>
        <w:lang w:val="en-GB" w:eastAsia="en-US" w:bidi="ar-SA"/>
      </w:rPr>
    </w:lvl>
    <w:lvl w:ilvl="5" w:tplc="E7F41A96">
      <w:numFmt w:val="bullet"/>
      <w:lvlText w:val="•"/>
      <w:lvlJc w:val="left"/>
      <w:pPr>
        <w:ind w:left="5899" w:hanging="360"/>
      </w:pPr>
      <w:rPr>
        <w:rFonts w:hint="default"/>
        <w:lang w:val="en-GB" w:eastAsia="en-US" w:bidi="ar-SA"/>
      </w:rPr>
    </w:lvl>
    <w:lvl w:ilvl="6" w:tplc="6D6AF0BA">
      <w:numFmt w:val="bullet"/>
      <w:lvlText w:val="•"/>
      <w:lvlJc w:val="left"/>
      <w:pPr>
        <w:ind w:left="6839" w:hanging="360"/>
      </w:pPr>
      <w:rPr>
        <w:rFonts w:hint="default"/>
        <w:lang w:val="en-GB" w:eastAsia="en-US" w:bidi="ar-SA"/>
      </w:rPr>
    </w:lvl>
    <w:lvl w:ilvl="7" w:tplc="BF5250FC">
      <w:numFmt w:val="bullet"/>
      <w:lvlText w:val="•"/>
      <w:lvlJc w:val="left"/>
      <w:pPr>
        <w:ind w:left="7779" w:hanging="360"/>
      </w:pPr>
      <w:rPr>
        <w:rFonts w:hint="default"/>
        <w:lang w:val="en-GB" w:eastAsia="en-US" w:bidi="ar-SA"/>
      </w:rPr>
    </w:lvl>
    <w:lvl w:ilvl="8" w:tplc="3C8C0F84">
      <w:numFmt w:val="bullet"/>
      <w:lvlText w:val="•"/>
      <w:lvlJc w:val="left"/>
      <w:pPr>
        <w:ind w:left="8719" w:hanging="360"/>
      </w:pPr>
      <w:rPr>
        <w:rFonts w:hint="default"/>
        <w:lang w:val="en-GB"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CA"/>
    <w:rsid w:val="000749FC"/>
    <w:rsid w:val="000A3EBC"/>
    <w:rsid w:val="000B6B0B"/>
    <w:rsid w:val="001C2DCA"/>
    <w:rsid w:val="002A2F48"/>
    <w:rsid w:val="002E1EE4"/>
    <w:rsid w:val="00325B8A"/>
    <w:rsid w:val="00367F42"/>
    <w:rsid w:val="003870FD"/>
    <w:rsid w:val="003B75D4"/>
    <w:rsid w:val="003E3B93"/>
    <w:rsid w:val="00401357"/>
    <w:rsid w:val="00460013"/>
    <w:rsid w:val="00467D1F"/>
    <w:rsid w:val="004A6DB3"/>
    <w:rsid w:val="004D062F"/>
    <w:rsid w:val="004D57AC"/>
    <w:rsid w:val="00542738"/>
    <w:rsid w:val="006831E6"/>
    <w:rsid w:val="006A65CE"/>
    <w:rsid w:val="006C66D4"/>
    <w:rsid w:val="006E4F36"/>
    <w:rsid w:val="006F1FAD"/>
    <w:rsid w:val="00745384"/>
    <w:rsid w:val="007D6099"/>
    <w:rsid w:val="007F51FE"/>
    <w:rsid w:val="0080256E"/>
    <w:rsid w:val="008B1477"/>
    <w:rsid w:val="008B6FA3"/>
    <w:rsid w:val="008C52C3"/>
    <w:rsid w:val="009E3B11"/>
    <w:rsid w:val="00A07A73"/>
    <w:rsid w:val="00A36426"/>
    <w:rsid w:val="00AA31F8"/>
    <w:rsid w:val="00AB30A5"/>
    <w:rsid w:val="00AB4452"/>
    <w:rsid w:val="00B05294"/>
    <w:rsid w:val="00B47244"/>
    <w:rsid w:val="00B778AF"/>
    <w:rsid w:val="00C2159A"/>
    <w:rsid w:val="00C5284B"/>
    <w:rsid w:val="00CF02BA"/>
    <w:rsid w:val="00D11C33"/>
    <w:rsid w:val="00D14C08"/>
    <w:rsid w:val="00D6245E"/>
    <w:rsid w:val="00DD69E2"/>
    <w:rsid w:val="00DF65A6"/>
    <w:rsid w:val="00E66E77"/>
    <w:rsid w:val="00EA0A38"/>
    <w:rsid w:val="00F6367B"/>
    <w:rsid w:val="045FE675"/>
    <w:rsid w:val="65DC8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B367"/>
  <w15:chartTrackingRefBased/>
  <w15:docId w15:val="{D487C8AE-ED60-49DC-8D8F-25E3A744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2DC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C2DCA"/>
    <w:pPr>
      <w:ind w:left="477"/>
      <w:outlineLvl w:val="0"/>
    </w:pPr>
    <w:rPr>
      <w:b/>
      <w:bCs/>
      <w:u w:val="single" w:color="000000"/>
    </w:rPr>
  </w:style>
  <w:style w:type="paragraph" w:styleId="Heading2">
    <w:name w:val="heading 2"/>
    <w:basedOn w:val="Normal"/>
    <w:link w:val="Heading2Char"/>
    <w:uiPriority w:val="1"/>
    <w:qFormat/>
    <w:rsid w:val="001C2DCA"/>
    <w:pPr>
      <w:ind w:left="47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2DCA"/>
    <w:rPr>
      <w:rFonts w:ascii="Arial" w:eastAsia="Arial" w:hAnsi="Arial" w:cs="Arial"/>
      <w:b/>
      <w:bCs/>
      <w:u w:val="single" w:color="000000"/>
    </w:rPr>
  </w:style>
  <w:style w:type="character" w:customStyle="1" w:styleId="Heading2Char">
    <w:name w:val="Heading 2 Char"/>
    <w:basedOn w:val="DefaultParagraphFont"/>
    <w:link w:val="Heading2"/>
    <w:uiPriority w:val="1"/>
    <w:rsid w:val="001C2DCA"/>
    <w:rPr>
      <w:rFonts w:ascii="Arial" w:eastAsia="Arial" w:hAnsi="Arial" w:cs="Arial"/>
      <w:b/>
      <w:bCs/>
      <w:u w:val="single" w:color="000000"/>
    </w:rPr>
  </w:style>
  <w:style w:type="paragraph" w:styleId="BodyText">
    <w:name w:val="Body Text"/>
    <w:basedOn w:val="Normal"/>
    <w:link w:val="BodyTextChar"/>
    <w:uiPriority w:val="1"/>
    <w:qFormat/>
    <w:rsid w:val="001C2DCA"/>
  </w:style>
  <w:style w:type="character" w:customStyle="1" w:styleId="BodyTextChar">
    <w:name w:val="Body Text Char"/>
    <w:basedOn w:val="DefaultParagraphFont"/>
    <w:link w:val="BodyText"/>
    <w:uiPriority w:val="1"/>
    <w:rsid w:val="001C2DCA"/>
    <w:rPr>
      <w:rFonts w:ascii="Arial" w:eastAsia="Arial" w:hAnsi="Arial" w:cs="Arial"/>
    </w:rPr>
  </w:style>
  <w:style w:type="paragraph" w:styleId="Title">
    <w:name w:val="Title"/>
    <w:basedOn w:val="Normal"/>
    <w:link w:val="TitleChar"/>
    <w:uiPriority w:val="1"/>
    <w:qFormat/>
    <w:rsid w:val="001C2DCA"/>
    <w:pPr>
      <w:spacing w:before="66"/>
      <w:ind w:left="477"/>
    </w:pPr>
    <w:rPr>
      <w:b/>
      <w:bCs/>
      <w:sz w:val="40"/>
      <w:szCs w:val="40"/>
      <w:u w:val="single" w:color="000000"/>
    </w:rPr>
  </w:style>
  <w:style w:type="character" w:customStyle="1" w:styleId="TitleChar">
    <w:name w:val="Title Char"/>
    <w:basedOn w:val="DefaultParagraphFont"/>
    <w:link w:val="Title"/>
    <w:uiPriority w:val="1"/>
    <w:rsid w:val="001C2DCA"/>
    <w:rPr>
      <w:rFonts w:ascii="Arial" w:eastAsia="Arial" w:hAnsi="Arial" w:cs="Arial"/>
      <w:b/>
      <w:bCs/>
      <w:sz w:val="40"/>
      <w:szCs w:val="40"/>
      <w:u w:val="single" w:color="000000"/>
    </w:rPr>
  </w:style>
  <w:style w:type="paragraph" w:styleId="ListParagraph">
    <w:name w:val="List Paragraph"/>
    <w:basedOn w:val="Normal"/>
    <w:uiPriority w:val="1"/>
    <w:qFormat/>
    <w:rsid w:val="001C2DCA"/>
    <w:pPr>
      <w:spacing w:line="268" w:lineRule="exact"/>
      <w:ind w:left="1197" w:hanging="361"/>
    </w:pPr>
  </w:style>
  <w:style w:type="paragraph" w:customStyle="1" w:styleId="TableParagraph">
    <w:name w:val="Table Paragraph"/>
    <w:basedOn w:val="Normal"/>
    <w:uiPriority w:val="1"/>
    <w:qFormat/>
    <w:rsid w:val="001C2DCA"/>
  </w:style>
  <w:style w:type="paragraph" w:styleId="Header">
    <w:name w:val="header"/>
    <w:basedOn w:val="Normal"/>
    <w:link w:val="HeaderChar"/>
    <w:uiPriority w:val="99"/>
    <w:unhideWhenUsed/>
    <w:rsid w:val="001C2DCA"/>
    <w:pPr>
      <w:tabs>
        <w:tab w:val="center" w:pos="4513"/>
        <w:tab w:val="right" w:pos="9026"/>
      </w:tabs>
    </w:pPr>
  </w:style>
  <w:style w:type="character" w:customStyle="1" w:styleId="HeaderChar">
    <w:name w:val="Header Char"/>
    <w:basedOn w:val="DefaultParagraphFont"/>
    <w:link w:val="Header"/>
    <w:uiPriority w:val="99"/>
    <w:rsid w:val="001C2DCA"/>
    <w:rPr>
      <w:rFonts w:ascii="Arial" w:eastAsia="Arial" w:hAnsi="Arial" w:cs="Arial"/>
    </w:rPr>
  </w:style>
  <w:style w:type="paragraph" w:styleId="Footer">
    <w:name w:val="footer"/>
    <w:basedOn w:val="Normal"/>
    <w:link w:val="FooterChar"/>
    <w:uiPriority w:val="99"/>
    <w:unhideWhenUsed/>
    <w:rsid w:val="001C2DCA"/>
    <w:pPr>
      <w:tabs>
        <w:tab w:val="center" w:pos="4513"/>
        <w:tab w:val="right" w:pos="9026"/>
      </w:tabs>
    </w:pPr>
  </w:style>
  <w:style w:type="character" w:customStyle="1" w:styleId="FooterChar">
    <w:name w:val="Footer Char"/>
    <w:basedOn w:val="DefaultParagraphFont"/>
    <w:link w:val="Footer"/>
    <w:uiPriority w:val="99"/>
    <w:rsid w:val="001C2D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D51CEAEBDEC48B1A343E48FA27100" ma:contentTypeVersion="42" ma:contentTypeDescription="Create a new document." ma:contentTypeScope="" ma:versionID="ed7bdeabff1dc1eba78d9dd5473eb327">
  <xsd:schema xmlns:xsd="http://www.w3.org/2001/XMLSchema" xmlns:xs="http://www.w3.org/2001/XMLSchema" xmlns:p="http://schemas.microsoft.com/office/2006/metadata/properties" xmlns:ns3="378d87b8-2f58-4719-adbf-f24242e734a7" xmlns:ns4="2f714285-76ed-4657-84d7-9b9198830ebf" targetNamespace="http://schemas.microsoft.com/office/2006/metadata/properties" ma:root="true" ma:fieldsID="8b96a14f3dc053c6c509884ae15b828f" ns3:_="" ns4:_="">
    <xsd:import namespace="378d87b8-2f58-4719-adbf-f24242e734a7"/>
    <xsd:import namespace="2f714285-76ed-4657-84d7-9b9198830eb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87b8-2f58-4719-adbf-f24242e734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714285-76ed-4657-84d7-9b9198830eb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Teams_Channel_Section_Location" ma:index="49"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f714285-76ed-4657-84d7-9b9198830ebf" xsi:nil="true"/>
    <DefaultSectionNames xmlns="2f714285-76ed-4657-84d7-9b9198830ebf" xsi:nil="true"/>
    <Student_Groups xmlns="2f714285-76ed-4657-84d7-9b9198830ebf">
      <UserInfo>
        <DisplayName/>
        <AccountId xsi:nil="true"/>
        <AccountType/>
      </UserInfo>
    </Student_Groups>
    <Is_Collaboration_Space_Locked xmlns="2f714285-76ed-4657-84d7-9b9198830ebf" xsi:nil="true"/>
    <Math_Settings xmlns="2f714285-76ed-4657-84d7-9b9198830ebf" xsi:nil="true"/>
    <NotebookType xmlns="2f714285-76ed-4657-84d7-9b9198830ebf" xsi:nil="true"/>
    <Students xmlns="2f714285-76ed-4657-84d7-9b9198830ebf">
      <UserInfo>
        <DisplayName/>
        <AccountId xsi:nil="true"/>
        <AccountType/>
      </UserInfo>
    </Students>
    <TeamsChannelId xmlns="2f714285-76ed-4657-84d7-9b9198830ebf" xsi:nil="true"/>
    <Invited_Teachers xmlns="2f714285-76ed-4657-84d7-9b9198830ebf" xsi:nil="true"/>
    <Invited_Students xmlns="2f714285-76ed-4657-84d7-9b9198830ebf" xsi:nil="true"/>
    <IsNotebookLocked xmlns="2f714285-76ed-4657-84d7-9b9198830ebf" xsi:nil="true"/>
    <Invited_Members xmlns="2f714285-76ed-4657-84d7-9b9198830ebf" xsi:nil="true"/>
    <Has_Teacher_Only_SectionGroup xmlns="2f714285-76ed-4657-84d7-9b9198830ebf" xsi:nil="true"/>
    <Member_Groups xmlns="2f714285-76ed-4657-84d7-9b9198830ebf">
      <UserInfo>
        <DisplayName/>
        <AccountId xsi:nil="true"/>
        <AccountType/>
      </UserInfo>
    </Member_Groups>
    <FolderType xmlns="2f714285-76ed-4657-84d7-9b9198830ebf" xsi:nil="true"/>
    <Owner xmlns="2f714285-76ed-4657-84d7-9b9198830ebf">
      <UserInfo>
        <DisplayName/>
        <AccountId xsi:nil="true"/>
        <AccountType/>
      </UserInfo>
    </Owner>
    <Invited_Leaders xmlns="2f714285-76ed-4657-84d7-9b9198830ebf" xsi:nil="true"/>
    <Templates xmlns="2f714285-76ed-4657-84d7-9b9198830ebf" xsi:nil="true"/>
    <Members xmlns="2f714285-76ed-4657-84d7-9b9198830ebf">
      <UserInfo>
        <DisplayName/>
        <AccountId xsi:nil="true"/>
        <AccountType/>
      </UserInfo>
    </Members>
    <Has_Leaders_Only_SectionGroup xmlns="2f714285-76ed-4657-84d7-9b9198830ebf" xsi:nil="true"/>
    <Teachers xmlns="2f714285-76ed-4657-84d7-9b9198830ebf">
      <UserInfo>
        <DisplayName/>
        <AccountId xsi:nil="true"/>
        <AccountType/>
      </UserInfo>
    </Teachers>
    <Leaders xmlns="2f714285-76ed-4657-84d7-9b9198830ebf">
      <UserInfo>
        <DisplayName/>
        <AccountId xsi:nil="true"/>
        <AccountType/>
      </UserInfo>
    </Leaders>
    <LMS_Mappings xmlns="2f714285-76ed-4657-84d7-9b9198830ebf" xsi:nil="true"/>
    <Teams_Channel_Section_Location xmlns="2f714285-76ed-4657-84d7-9b9198830ebf" xsi:nil="true"/>
    <Self_Registration_Enabled xmlns="2f714285-76ed-4657-84d7-9b9198830ebf" xsi:nil="true"/>
    <CultureName xmlns="2f714285-76ed-4657-84d7-9b9198830ebf" xsi:nil="true"/>
    <Distribution_Groups xmlns="2f714285-76ed-4657-84d7-9b9198830ebf" xsi:nil="true"/>
  </documentManagement>
</p:properties>
</file>

<file path=customXml/itemProps1.xml><?xml version="1.0" encoding="utf-8"?>
<ds:datastoreItem xmlns:ds="http://schemas.openxmlformats.org/officeDocument/2006/customXml" ds:itemID="{91CA060E-A940-4EA8-BB87-12C67CA78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87b8-2f58-4719-adbf-f24242e734a7"/>
    <ds:schemaRef ds:uri="2f714285-76ed-4657-84d7-9b9198830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50E89-F0D7-4933-BEC3-A7B0243A3CA7}">
  <ds:schemaRefs>
    <ds:schemaRef ds:uri="http://schemas.microsoft.com/sharepoint/v3/contenttype/forms"/>
  </ds:schemaRefs>
</ds:datastoreItem>
</file>

<file path=customXml/itemProps3.xml><?xml version="1.0" encoding="utf-8"?>
<ds:datastoreItem xmlns:ds="http://schemas.openxmlformats.org/officeDocument/2006/customXml" ds:itemID="{D2DA2F44-9094-44CA-A2DA-CF73145C3C84}">
  <ds:schemaRefs>
    <ds:schemaRef ds:uri="2f714285-76ed-4657-84d7-9b9198830ebf"/>
    <ds:schemaRef ds:uri="378d87b8-2f58-4719-adbf-f24242e734a7"/>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Pennyhill Primary School</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Williams</dc:creator>
  <cp:keywords/>
  <dc:description/>
  <cp:lastModifiedBy>M Williams</cp:lastModifiedBy>
  <cp:revision>4</cp:revision>
  <dcterms:created xsi:type="dcterms:W3CDTF">2021-12-01T15:08:00Z</dcterms:created>
  <dcterms:modified xsi:type="dcterms:W3CDTF">2021-12-01T15:13:00Z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0x0101002F9D51CEAEBDEC48B1A343E48FA27100</vt:lpwstr>
  </property>
</Properties>
</file>