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FCC" w14:textId="41F54812" w:rsidR="008A29AD" w:rsidRPr="00411B96" w:rsidRDefault="00B57276" w:rsidP="7A696E8A">
      <w:pPr>
        <w:rPr>
          <w:b/>
          <w:bCs/>
          <w:sz w:val="24"/>
          <w:szCs w:val="24"/>
          <w:u w:val="single"/>
        </w:rPr>
      </w:pPr>
      <w:r w:rsidRPr="7A696E8A">
        <w:rPr>
          <w:b/>
          <w:bCs/>
          <w:sz w:val="24"/>
          <w:szCs w:val="24"/>
          <w:u w:val="single"/>
        </w:rPr>
        <w:t>Geography Progression</w:t>
      </w:r>
      <w:r w:rsidR="00444E7E" w:rsidRPr="7A696E8A">
        <w:rPr>
          <w:b/>
          <w:bCs/>
          <w:sz w:val="24"/>
          <w:szCs w:val="24"/>
          <w:u w:val="single"/>
        </w:rPr>
        <w:t xml:space="preserve"> </w:t>
      </w:r>
    </w:p>
    <w:tbl>
      <w:tblPr>
        <w:tblW w:w="14743" w:type="dxa"/>
        <w:tblInd w:w="-152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134"/>
        <w:gridCol w:w="11340"/>
      </w:tblGrid>
      <w:tr w:rsidR="00444E7E" w:rsidRPr="00444E7E" w14:paraId="5D669C11" w14:textId="77777777" w:rsidTr="00411B96">
        <w:trPr>
          <w:trHeight w:val="521"/>
        </w:trPr>
        <w:tc>
          <w:tcPr>
            <w:tcW w:w="14743" w:type="dxa"/>
            <w:gridSpan w:val="4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00743A"/>
          </w:tcPr>
          <w:p w14:paraId="17240F2B" w14:textId="77777777" w:rsidR="00444E7E" w:rsidRPr="00411B96" w:rsidRDefault="00444E7E" w:rsidP="00444E7E">
            <w:pPr>
              <w:rPr>
                <w:b/>
                <w:sz w:val="24"/>
                <w:szCs w:val="24"/>
                <w:lang w:bidi="en-GB"/>
              </w:rPr>
            </w:pPr>
            <w:r w:rsidRPr="00411B96">
              <w:rPr>
                <w:b/>
                <w:sz w:val="24"/>
                <w:szCs w:val="24"/>
                <w:lang w:bidi="en-GB"/>
              </w:rPr>
              <w:t>Geography</w:t>
            </w:r>
          </w:p>
        </w:tc>
      </w:tr>
      <w:tr w:rsidR="00444E7E" w:rsidRPr="00444E7E" w14:paraId="12B4FAF4" w14:textId="77777777" w:rsidTr="00411B96">
        <w:trPr>
          <w:trHeight w:val="945"/>
        </w:trPr>
        <w:tc>
          <w:tcPr>
            <w:tcW w:w="1135" w:type="dxa"/>
            <w:vMerge w:val="restart"/>
            <w:tcBorders>
              <w:top w:val="single" w:sz="8" w:space="0" w:color="00743A"/>
            </w:tcBorders>
          </w:tcPr>
          <w:p w14:paraId="447E21E6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Three and Four-Year-Olds</w:t>
            </w:r>
          </w:p>
        </w:tc>
        <w:tc>
          <w:tcPr>
            <w:tcW w:w="2268" w:type="dxa"/>
            <w:gridSpan w:val="2"/>
            <w:tcBorders>
              <w:top w:val="single" w:sz="8" w:space="0" w:color="00743A"/>
            </w:tcBorders>
            <w:shd w:val="clear" w:color="auto" w:fill="C9E6D2"/>
          </w:tcPr>
          <w:p w14:paraId="35E759B5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Mathematics</w:t>
            </w:r>
          </w:p>
        </w:tc>
        <w:tc>
          <w:tcPr>
            <w:tcW w:w="11340" w:type="dxa"/>
            <w:tcBorders>
              <w:top w:val="single" w:sz="8" w:space="0" w:color="00743A"/>
            </w:tcBorders>
          </w:tcPr>
          <w:p w14:paraId="076956D7" w14:textId="77777777" w:rsidR="00444E7E" w:rsidRPr="00411B96" w:rsidRDefault="00444E7E" w:rsidP="00444E7E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Understand position through words alone. For example, “The bag is under the table,” – with no pointing.</w:t>
            </w:r>
          </w:p>
          <w:p w14:paraId="6F3520AA" w14:textId="77777777" w:rsidR="00444E7E" w:rsidRPr="00411B96" w:rsidRDefault="00444E7E" w:rsidP="00444E7E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Describe a familiar route.</w:t>
            </w:r>
          </w:p>
          <w:p w14:paraId="6432FA30" w14:textId="77777777" w:rsidR="00444E7E" w:rsidRPr="00411B96" w:rsidRDefault="00444E7E" w:rsidP="00444E7E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Discuss routes and locations, using words like ‘in front of’ and ‘behind’.</w:t>
            </w:r>
          </w:p>
        </w:tc>
      </w:tr>
      <w:tr w:rsidR="00444E7E" w:rsidRPr="00444E7E" w14:paraId="61429158" w14:textId="77777777" w:rsidTr="00411B96">
        <w:trPr>
          <w:trHeight w:val="971"/>
        </w:trPr>
        <w:tc>
          <w:tcPr>
            <w:tcW w:w="1135" w:type="dxa"/>
            <w:vMerge/>
            <w:tcBorders>
              <w:top w:val="nil"/>
            </w:tcBorders>
          </w:tcPr>
          <w:p w14:paraId="440C0B40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</w:p>
        </w:tc>
        <w:tc>
          <w:tcPr>
            <w:tcW w:w="2268" w:type="dxa"/>
            <w:gridSpan w:val="2"/>
            <w:shd w:val="clear" w:color="auto" w:fill="C9E6D2"/>
          </w:tcPr>
          <w:p w14:paraId="1D188153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Understanding the World</w:t>
            </w:r>
          </w:p>
        </w:tc>
        <w:tc>
          <w:tcPr>
            <w:tcW w:w="11340" w:type="dxa"/>
          </w:tcPr>
          <w:p w14:paraId="50261648" w14:textId="77777777" w:rsidR="00444E7E" w:rsidRPr="00411B96" w:rsidRDefault="00444E7E" w:rsidP="00444E7E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Use all their senses in hands-on exploration of natural materials.</w:t>
            </w:r>
          </w:p>
          <w:p w14:paraId="6031ACC9" w14:textId="77777777" w:rsidR="00444E7E" w:rsidRPr="00411B96" w:rsidRDefault="00444E7E" w:rsidP="00444E7E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Begin to understand the need to respect and care for the natural environment and all living things.</w:t>
            </w:r>
          </w:p>
          <w:p w14:paraId="6CBE72AF" w14:textId="77777777" w:rsidR="00444E7E" w:rsidRPr="00411B96" w:rsidRDefault="00444E7E" w:rsidP="00444E7E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Know that there are different countries in the work and talk about the differences they have experienced or seen in photos.</w:t>
            </w:r>
          </w:p>
        </w:tc>
      </w:tr>
      <w:tr w:rsidR="00444E7E" w:rsidRPr="00444E7E" w14:paraId="3FE7A2BD" w14:textId="77777777" w:rsidTr="00411B96">
        <w:trPr>
          <w:trHeight w:val="1255"/>
        </w:trPr>
        <w:tc>
          <w:tcPr>
            <w:tcW w:w="1135" w:type="dxa"/>
          </w:tcPr>
          <w:p w14:paraId="51CEBADA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Reception</w:t>
            </w:r>
          </w:p>
        </w:tc>
        <w:tc>
          <w:tcPr>
            <w:tcW w:w="2268" w:type="dxa"/>
            <w:gridSpan w:val="2"/>
            <w:shd w:val="clear" w:color="auto" w:fill="C9E6D2"/>
          </w:tcPr>
          <w:p w14:paraId="02E32DE4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Understanding the World</w:t>
            </w:r>
          </w:p>
        </w:tc>
        <w:tc>
          <w:tcPr>
            <w:tcW w:w="11340" w:type="dxa"/>
          </w:tcPr>
          <w:p w14:paraId="60643E7F" w14:textId="77777777" w:rsidR="00444E7E" w:rsidRPr="00411B96" w:rsidRDefault="00444E7E" w:rsidP="00444E7E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Draw information from a simple map.</w:t>
            </w:r>
          </w:p>
          <w:p w14:paraId="00BE7099" w14:textId="77777777" w:rsidR="00444E7E" w:rsidRPr="00411B96" w:rsidRDefault="00444E7E" w:rsidP="00444E7E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Recognise some similarities and differences between life in this country and life in other countries.</w:t>
            </w:r>
          </w:p>
          <w:p w14:paraId="24F25BA0" w14:textId="77777777" w:rsidR="00444E7E" w:rsidRPr="00411B96" w:rsidRDefault="00444E7E" w:rsidP="00444E7E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Explore the natural world around them.</w:t>
            </w:r>
          </w:p>
          <w:p w14:paraId="00B1CBE4" w14:textId="77777777" w:rsidR="00444E7E" w:rsidRPr="00411B96" w:rsidRDefault="00444E7E" w:rsidP="00444E7E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Recognise some environments that are different to the one in which they live.</w:t>
            </w:r>
          </w:p>
        </w:tc>
      </w:tr>
      <w:tr w:rsidR="00444E7E" w:rsidRPr="00444E7E" w14:paraId="4F985333" w14:textId="77777777" w:rsidTr="00411B96">
        <w:trPr>
          <w:trHeight w:val="975"/>
        </w:trPr>
        <w:tc>
          <w:tcPr>
            <w:tcW w:w="1135" w:type="dxa"/>
            <w:vMerge w:val="restart"/>
          </w:tcPr>
          <w:p w14:paraId="345AF1A2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ELG</w:t>
            </w:r>
          </w:p>
        </w:tc>
        <w:tc>
          <w:tcPr>
            <w:tcW w:w="1134" w:type="dxa"/>
            <w:shd w:val="clear" w:color="auto" w:fill="C9E6D2"/>
          </w:tcPr>
          <w:p w14:paraId="1FF4ADB1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Understanding the World</w:t>
            </w:r>
          </w:p>
        </w:tc>
        <w:tc>
          <w:tcPr>
            <w:tcW w:w="1134" w:type="dxa"/>
            <w:shd w:val="clear" w:color="auto" w:fill="DFF0E3"/>
          </w:tcPr>
          <w:p w14:paraId="08B830FA" w14:textId="77777777" w:rsidR="00444E7E" w:rsidRPr="00411B96" w:rsidRDefault="00444E7E" w:rsidP="00444E7E">
            <w:p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People, Culture and Communities</w:t>
            </w:r>
          </w:p>
        </w:tc>
        <w:tc>
          <w:tcPr>
            <w:tcW w:w="11340" w:type="dxa"/>
          </w:tcPr>
          <w:p w14:paraId="1D3B99D9" w14:textId="77777777" w:rsidR="00444E7E" w:rsidRPr="00411B96" w:rsidRDefault="00444E7E" w:rsidP="00444E7E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Describe their immediate environment using knowledge from observation, discussion, stories, non-fiction texts and maps.</w:t>
            </w:r>
          </w:p>
          <w:p w14:paraId="1289E80F" w14:textId="77777777" w:rsidR="00444E7E" w:rsidRPr="00411B96" w:rsidRDefault="00444E7E" w:rsidP="00444E7E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</w:tr>
      <w:tr w:rsidR="00444E7E" w:rsidRPr="00444E7E" w14:paraId="60F58B6F" w14:textId="77777777" w:rsidTr="00411B96">
        <w:trPr>
          <w:trHeight w:val="975"/>
        </w:trPr>
        <w:tc>
          <w:tcPr>
            <w:tcW w:w="1135" w:type="dxa"/>
            <w:vMerge/>
            <w:tcBorders>
              <w:top w:val="nil"/>
            </w:tcBorders>
          </w:tcPr>
          <w:p w14:paraId="21BCBDDF" w14:textId="77777777" w:rsidR="00444E7E" w:rsidRPr="00411B96" w:rsidRDefault="00444E7E" w:rsidP="00444E7E">
            <w:pPr>
              <w:rPr>
                <w:sz w:val="24"/>
                <w:szCs w:val="24"/>
                <w:lang w:bidi="en-GB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C9E6D2"/>
          </w:tcPr>
          <w:p w14:paraId="60CCCE87" w14:textId="77777777" w:rsidR="00444E7E" w:rsidRPr="00411B96" w:rsidRDefault="00444E7E" w:rsidP="00444E7E">
            <w:pPr>
              <w:rPr>
                <w:sz w:val="24"/>
                <w:szCs w:val="24"/>
                <w:lang w:bidi="en-GB"/>
              </w:rPr>
            </w:pPr>
          </w:p>
        </w:tc>
        <w:tc>
          <w:tcPr>
            <w:tcW w:w="1134" w:type="dxa"/>
            <w:shd w:val="clear" w:color="auto" w:fill="DFF0E3"/>
          </w:tcPr>
          <w:p w14:paraId="2C1C0BED" w14:textId="77777777" w:rsidR="00444E7E" w:rsidRPr="00411B96" w:rsidRDefault="00444E7E" w:rsidP="00444E7E">
            <w:pPr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The Natural World</w:t>
            </w:r>
          </w:p>
        </w:tc>
        <w:tc>
          <w:tcPr>
            <w:tcW w:w="11340" w:type="dxa"/>
          </w:tcPr>
          <w:p w14:paraId="4B0258BE" w14:textId="77777777" w:rsidR="00444E7E" w:rsidRPr="00411B96" w:rsidRDefault="00444E7E" w:rsidP="00444E7E">
            <w:pPr>
              <w:numPr>
                <w:ilvl w:val="0"/>
                <w:numId w:val="1"/>
              </w:numPr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Know some similarities and differences between the natural world around them and contrasting environments, drawing on their experiences and what has been read in class.</w:t>
            </w:r>
          </w:p>
          <w:p w14:paraId="34133C1A" w14:textId="77777777" w:rsidR="00444E7E" w:rsidRPr="00411B96" w:rsidRDefault="00444E7E" w:rsidP="00444E7E">
            <w:pPr>
              <w:numPr>
                <w:ilvl w:val="0"/>
                <w:numId w:val="1"/>
              </w:numPr>
              <w:rPr>
                <w:sz w:val="24"/>
                <w:szCs w:val="24"/>
                <w:lang w:bidi="en-GB"/>
              </w:rPr>
            </w:pPr>
            <w:r w:rsidRPr="00411B96">
              <w:rPr>
                <w:sz w:val="24"/>
                <w:szCs w:val="24"/>
                <w:lang w:bidi="en-GB"/>
              </w:rPr>
              <w:t>Understand some important processes and changes in the natural world around them, including the seasons.</w:t>
            </w:r>
          </w:p>
        </w:tc>
      </w:tr>
    </w:tbl>
    <w:p w14:paraId="7016F9D2" w14:textId="77777777" w:rsidR="00444E7E" w:rsidRPr="00320D2A" w:rsidRDefault="00444E7E">
      <w:pPr>
        <w:rPr>
          <w:sz w:val="24"/>
          <w:szCs w:val="24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898"/>
        <w:gridCol w:w="3174"/>
        <w:gridCol w:w="3175"/>
        <w:gridCol w:w="3174"/>
        <w:gridCol w:w="3175"/>
      </w:tblGrid>
      <w:tr w:rsidR="00A53912" w14:paraId="5B446E50" w14:textId="77777777" w:rsidTr="00A53912">
        <w:trPr>
          <w:trHeight w:val="4101"/>
        </w:trPr>
        <w:tc>
          <w:tcPr>
            <w:tcW w:w="1898" w:type="dxa"/>
          </w:tcPr>
          <w:p w14:paraId="3129B4E0" w14:textId="37F87272" w:rsidR="00A53912" w:rsidRPr="00BF4E1D" w:rsidRDefault="00A53912">
            <w:pPr>
              <w:rPr>
                <w:sz w:val="24"/>
                <w:szCs w:val="24"/>
              </w:rPr>
            </w:pPr>
            <w:r w:rsidRPr="00BF4E1D">
              <w:rPr>
                <w:sz w:val="24"/>
                <w:szCs w:val="24"/>
              </w:rPr>
              <w:lastRenderedPageBreak/>
              <w:t>Year 1</w:t>
            </w:r>
          </w:p>
        </w:tc>
        <w:tc>
          <w:tcPr>
            <w:tcW w:w="3174" w:type="dxa"/>
          </w:tcPr>
          <w:p w14:paraId="280CD5CF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Name and locate world’s seven continents and five oceans. Use atlases, maps and globes. (Dinosaur Planet)</w:t>
            </w:r>
          </w:p>
          <w:p w14:paraId="0F733746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Locate hot and cold areas of the World in relation to the equator</w:t>
            </w:r>
          </w:p>
          <w:p w14:paraId="31FEFA2F" w14:textId="77777777" w:rsidR="00A53912" w:rsidRPr="00444E7E" w:rsidRDefault="00A53912">
            <w:pPr>
              <w:rPr>
                <w:sz w:val="24"/>
                <w:szCs w:val="24"/>
              </w:rPr>
            </w:pPr>
          </w:p>
          <w:p w14:paraId="1DD0B617" w14:textId="77777777" w:rsidR="00A53912" w:rsidRPr="00444E7E" w:rsidRDefault="00A53912">
            <w:pPr>
              <w:rPr>
                <w:sz w:val="24"/>
                <w:szCs w:val="24"/>
              </w:rPr>
            </w:pPr>
          </w:p>
          <w:p w14:paraId="20E0D185" w14:textId="77777777" w:rsidR="00A53912" w:rsidRPr="00444E7E" w:rsidRDefault="00A53912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6BD2A412" w14:textId="77777777" w:rsidR="00A53912" w:rsidRPr="00444E7E" w:rsidRDefault="00A53912" w:rsidP="4C4C13FB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Name and locate the four countries of the UK, their capital cities. </w:t>
            </w:r>
          </w:p>
          <w:p w14:paraId="0AED2EB1" w14:textId="77777777" w:rsidR="00A53912" w:rsidRPr="00444E7E" w:rsidRDefault="00A53912" w:rsidP="4C4C13FB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simple directional and positional language to give directions. </w:t>
            </w:r>
          </w:p>
          <w:p w14:paraId="4825025C" w14:textId="456DAB4C" w:rsidR="00A53912" w:rsidRPr="00444E7E" w:rsidRDefault="00A53912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4ED856E4" w14:textId="77777777" w:rsidR="00A53912" w:rsidRPr="00444E7E" w:rsidRDefault="00A53912" w:rsidP="4C4C13FB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Draw and read a simple picture map. </w:t>
            </w:r>
          </w:p>
          <w:p w14:paraId="5C8A5001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aerial photographs and plan perspectives to recognise landmarks and basic human and physical features. Devise a simple map and with a basic key. </w:t>
            </w:r>
          </w:p>
          <w:p w14:paraId="412C14C6" w14:textId="1B514D2A" w:rsidR="00A53912" w:rsidRPr="00444E7E" w:rsidRDefault="00A53912" w:rsidP="00F5603E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5325C4AC" w14:textId="190A13D6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Carry out fieldwork tasks to identify characteristics of the school grounds or locality. </w:t>
            </w:r>
          </w:p>
        </w:tc>
      </w:tr>
      <w:tr w:rsidR="00A53912" w14:paraId="3F355BAF" w14:textId="77777777" w:rsidTr="00A53912">
        <w:tc>
          <w:tcPr>
            <w:tcW w:w="1898" w:type="dxa"/>
          </w:tcPr>
          <w:p w14:paraId="6B48D9B6" w14:textId="77777777" w:rsidR="00A53912" w:rsidRPr="00BF4E1D" w:rsidRDefault="00A53912">
            <w:pPr>
              <w:rPr>
                <w:sz w:val="24"/>
                <w:szCs w:val="24"/>
              </w:rPr>
            </w:pPr>
            <w:r w:rsidRPr="00BF4E1D">
              <w:rPr>
                <w:sz w:val="24"/>
                <w:szCs w:val="24"/>
              </w:rPr>
              <w:t>Year 2</w:t>
            </w:r>
          </w:p>
        </w:tc>
        <w:tc>
          <w:tcPr>
            <w:tcW w:w="3174" w:type="dxa"/>
          </w:tcPr>
          <w:p w14:paraId="64D51579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Name and locate world’s seven continents and five oceans. Use atlases, maps and globes.</w:t>
            </w:r>
          </w:p>
          <w:p w14:paraId="5DA5B49F" w14:textId="77777777" w:rsidR="00A53912" w:rsidRPr="00444E7E" w:rsidRDefault="00A53912" w:rsidP="75FE4A4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Name, locate and identify characteristics of the four countries and capital cities of the UK and surrounding area. </w:t>
            </w:r>
          </w:p>
          <w:p w14:paraId="7A1B60A4" w14:textId="77777777" w:rsidR="00A53912" w:rsidRPr="00444E7E" w:rsidRDefault="00A53912" w:rsidP="75FE4A4F">
            <w:pPr>
              <w:rPr>
                <w:sz w:val="24"/>
                <w:szCs w:val="24"/>
              </w:rPr>
            </w:pPr>
          </w:p>
          <w:p w14:paraId="390F26A8" w14:textId="64F6F87B" w:rsidR="00A53912" w:rsidRPr="00444E7E" w:rsidRDefault="00A53912" w:rsidP="75FE4A4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Locate the equator and the North and South poles. </w:t>
            </w:r>
          </w:p>
        </w:tc>
        <w:tc>
          <w:tcPr>
            <w:tcW w:w="3175" w:type="dxa"/>
          </w:tcPr>
          <w:p w14:paraId="154ACE48" w14:textId="77777777" w:rsidR="00A53912" w:rsidRPr="00444E7E" w:rsidRDefault="00A53912" w:rsidP="75FE4A4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Identify characteristics of the four countries and major cities of the UK. </w:t>
            </w:r>
          </w:p>
          <w:p w14:paraId="075764A7" w14:textId="77777777" w:rsidR="00A53912" w:rsidRPr="00444E7E" w:rsidRDefault="00A53912" w:rsidP="75FE4A4F">
            <w:pPr>
              <w:rPr>
                <w:sz w:val="24"/>
                <w:szCs w:val="24"/>
              </w:rPr>
            </w:pPr>
          </w:p>
          <w:p w14:paraId="11EAEC97" w14:textId="2EF14FF4" w:rsidR="00A53912" w:rsidRPr="00444E7E" w:rsidRDefault="00A53912" w:rsidP="00FC65A4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simple compass directions. </w:t>
            </w:r>
          </w:p>
        </w:tc>
        <w:tc>
          <w:tcPr>
            <w:tcW w:w="3174" w:type="dxa"/>
          </w:tcPr>
          <w:p w14:paraId="3EBD0275" w14:textId="7716A52F" w:rsidR="00A53912" w:rsidRPr="00444E7E" w:rsidRDefault="00A53912" w:rsidP="75FE4A4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Draw and read a range of simple maps that use symbols and a key. </w:t>
            </w:r>
          </w:p>
          <w:p w14:paraId="24E98AC5" w14:textId="3ACBE3A0" w:rsidR="00A53912" w:rsidRPr="00444E7E" w:rsidRDefault="00A53912" w:rsidP="75FE4A4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aerial photographs and plan perspectives to recognise landmarks and basic human and physical features. </w:t>
            </w:r>
          </w:p>
          <w:p w14:paraId="61A83593" w14:textId="3F3FAE8E" w:rsidR="00A53912" w:rsidRPr="00444E7E" w:rsidRDefault="00A53912" w:rsidP="00C615E5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Devise a simple map and with a basic key.</w:t>
            </w:r>
          </w:p>
        </w:tc>
        <w:tc>
          <w:tcPr>
            <w:tcW w:w="3175" w:type="dxa"/>
          </w:tcPr>
          <w:p w14:paraId="0D1C44A3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Ask and answer simple geographical questions through observation or simple data collection during fieldwork activities. </w:t>
            </w:r>
          </w:p>
          <w:p w14:paraId="1081DAD7" w14:textId="32A7A879" w:rsidR="00A53912" w:rsidRPr="00444E7E" w:rsidRDefault="00A53912">
            <w:pPr>
              <w:rPr>
                <w:sz w:val="24"/>
                <w:szCs w:val="24"/>
              </w:rPr>
            </w:pPr>
          </w:p>
        </w:tc>
      </w:tr>
      <w:tr w:rsidR="00A53912" w14:paraId="5FEB05AC" w14:textId="77777777" w:rsidTr="00A53912">
        <w:tc>
          <w:tcPr>
            <w:tcW w:w="1898" w:type="dxa"/>
          </w:tcPr>
          <w:p w14:paraId="7D0B2675" w14:textId="77777777" w:rsidR="00A53912" w:rsidRPr="00F70C3D" w:rsidRDefault="00A53912">
            <w:pPr>
              <w:rPr>
                <w:sz w:val="24"/>
                <w:szCs w:val="24"/>
              </w:rPr>
            </w:pPr>
            <w:r w:rsidRPr="00F70C3D">
              <w:rPr>
                <w:sz w:val="24"/>
                <w:szCs w:val="24"/>
              </w:rPr>
              <w:t>Year 3</w:t>
            </w:r>
          </w:p>
        </w:tc>
        <w:tc>
          <w:tcPr>
            <w:tcW w:w="3174" w:type="dxa"/>
          </w:tcPr>
          <w:p w14:paraId="2FCF4733" w14:textId="5B280F01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Locate the World’s countries using maps to focus on Europe (including Russia) (Predator/ </w:t>
            </w:r>
            <w:proofErr w:type="spellStart"/>
            <w:r w:rsidRPr="00444E7E">
              <w:rPr>
                <w:sz w:val="24"/>
                <w:szCs w:val="24"/>
              </w:rPr>
              <w:t>Scrumdidlyumptious</w:t>
            </w:r>
            <w:proofErr w:type="spellEnd"/>
            <w:r w:rsidRPr="00444E7E">
              <w:rPr>
                <w:sz w:val="24"/>
                <w:szCs w:val="24"/>
              </w:rPr>
              <w:t>)</w:t>
            </w:r>
          </w:p>
          <w:p w14:paraId="0419FE5A" w14:textId="77777777" w:rsidR="00A53912" w:rsidRPr="00444E7E" w:rsidRDefault="00A53912">
            <w:pPr>
              <w:rPr>
                <w:sz w:val="24"/>
                <w:szCs w:val="24"/>
              </w:rPr>
            </w:pPr>
          </w:p>
          <w:p w14:paraId="3DEB2A32" w14:textId="363602DF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lastRenderedPageBreak/>
              <w:t>Locate significant places using latitude and longitude. (Predator)</w:t>
            </w:r>
          </w:p>
          <w:p w14:paraId="01BEA2A0" w14:textId="33A605EA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(Gods and Mortals/Rocks, Relics and Rumbles)</w:t>
            </w:r>
          </w:p>
        </w:tc>
        <w:tc>
          <w:tcPr>
            <w:tcW w:w="3175" w:type="dxa"/>
          </w:tcPr>
          <w:p w14:paraId="09717B2B" w14:textId="77777777" w:rsidR="00A53912" w:rsidRPr="00A53912" w:rsidRDefault="00A53912" w:rsidP="78BE85A2">
            <w:pPr>
              <w:rPr>
                <w:sz w:val="24"/>
                <w:szCs w:val="24"/>
              </w:rPr>
            </w:pPr>
            <w:r w:rsidRPr="00A53912">
              <w:rPr>
                <w:sz w:val="24"/>
                <w:szCs w:val="24"/>
              </w:rPr>
              <w:lastRenderedPageBreak/>
              <w:t xml:space="preserve">Name, locate and describe some major cities in the UK. </w:t>
            </w:r>
          </w:p>
          <w:p w14:paraId="743F75B8" w14:textId="5D53BD02" w:rsidR="00A53912" w:rsidRPr="00A53912" w:rsidRDefault="00A53912" w:rsidP="285C2BDD">
            <w:pPr>
              <w:rPr>
                <w:rFonts w:ascii="Calibri" w:eastAsia="Calibri" w:hAnsi="Calibri" w:cs="Calibri"/>
                <w:color w:val="303030"/>
                <w:sz w:val="24"/>
                <w:szCs w:val="24"/>
              </w:rPr>
            </w:pPr>
            <w:r w:rsidRPr="00A53912">
              <w:rPr>
                <w:rFonts w:ascii="Calibri" w:eastAsia="Calibri" w:hAnsi="Calibri" w:cs="Calibri"/>
                <w:color w:val="303030"/>
                <w:sz w:val="24"/>
                <w:szCs w:val="24"/>
              </w:rPr>
              <w:t xml:space="preserve">Name, locate and describe some major counties and cities in the UK. Counties of the United Kingdom include Derbyshire, Sussex and </w:t>
            </w:r>
            <w:r w:rsidRPr="00A53912">
              <w:rPr>
                <w:rFonts w:ascii="Calibri" w:eastAsia="Calibri" w:hAnsi="Calibri" w:cs="Calibri"/>
                <w:color w:val="303030"/>
                <w:sz w:val="24"/>
                <w:szCs w:val="24"/>
              </w:rPr>
              <w:lastRenderedPageBreak/>
              <w:t>Warwickshire. Major cities of the United Kingdom include London, Birmingham, Edinburgh, Cardiff, Manchester and Newcastle.</w:t>
            </w:r>
          </w:p>
          <w:p w14:paraId="46078D60" w14:textId="224F3384" w:rsidR="00A53912" w:rsidRPr="00444E7E" w:rsidRDefault="00A53912" w:rsidP="285C2BDD">
            <w:pPr>
              <w:rPr>
                <w:sz w:val="24"/>
                <w:szCs w:val="24"/>
              </w:rPr>
            </w:pPr>
          </w:p>
          <w:p w14:paraId="6217EA8A" w14:textId="70467EC2" w:rsidR="00A53912" w:rsidRPr="00444E7E" w:rsidRDefault="00A53912" w:rsidP="285C2BDD">
            <w:pPr>
              <w:rPr>
                <w:sz w:val="24"/>
                <w:szCs w:val="24"/>
              </w:rPr>
            </w:pPr>
          </w:p>
          <w:p w14:paraId="618EC616" w14:textId="4646AD4D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Use the eight compass points to locate a geographical feature or place on a map. (Predator/</w:t>
            </w:r>
          </w:p>
          <w:p w14:paraId="3D5223EF" w14:textId="2B9CD854" w:rsidR="00A53912" w:rsidRPr="00444E7E" w:rsidRDefault="00A53912" w:rsidP="00E664CD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(Relics and Rumbles)</w:t>
            </w:r>
          </w:p>
        </w:tc>
        <w:tc>
          <w:tcPr>
            <w:tcW w:w="3174" w:type="dxa"/>
          </w:tcPr>
          <w:p w14:paraId="4194086F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lastRenderedPageBreak/>
              <w:t xml:space="preserve">Use four-figure grid references to describe the location of objects and places on a simple map. </w:t>
            </w:r>
          </w:p>
          <w:p w14:paraId="13394C3D" w14:textId="67145613" w:rsidR="00A53912" w:rsidRPr="00444E7E" w:rsidRDefault="00A53912" w:rsidP="00A06154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fieldwork to observe, measure and present human and physical features in the </w:t>
            </w:r>
            <w:r w:rsidRPr="00444E7E">
              <w:rPr>
                <w:sz w:val="24"/>
                <w:szCs w:val="24"/>
              </w:rPr>
              <w:lastRenderedPageBreak/>
              <w:t xml:space="preserve">local area using methods, including sketches, plans and graphs and digital technologies. </w:t>
            </w:r>
          </w:p>
          <w:p w14:paraId="182E6D6B" w14:textId="263080EC" w:rsidR="00A53912" w:rsidRPr="00444E7E" w:rsidRDefault="00A53912" w:rsidP="00444E7E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(Tremors/</w:t>
            </w:r>
            <w:proofErr w:type="spellStart"/>
            <w:r w:rsidRPr="00444E7E">
              <w:rPr>
                <w:sz w:val="24"/>
                <w:szCs w:val="24"/>
              </w:rPr>
              <w:t>Scrumdidlyumptious</w:t>
            </w:r>
            <w:proofErr w:type="spellEnd"/>
            <w:r w:rsidRPr="00444E7E">
              <w:rPr>
                <w:sz w:val="24"/>
                <w:szCs w:val="24"/>
              </w:rPr>
              <w:t>/ Tribal tales)</w:t>
            </w:r>
          </w:p>
        </w:tc>
        <w:tc>
          <w:tcPr>
            <w:tcW w:w="3175" w:type="dxa"/>
          </w:tcPr>
          <w:p w14:paraId="4828709F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lastRenderedPageBreak/>
              <w:t xml:space="preserve">Gather evidence to answer a geographical question or enquiry. Are competent in geographical skills needed to collect, analyse and communicate with a range of </w:t>
            </w:r>
            <w:r w:rsidRPr="00444E7E">
              <w:rPr>
                <w:sz w:val="24"/>
                <w:szCs w:val="24"/>
              </w:rPr>
              <w:lastRenderedPageBreak/>
              <w:t xml:space="preserve">data gathered through experiences of fieldwork. </w:t>
            </w:r>
          </w:p>
          <w:p w14:paraId="527559EE" w14:textId="4F47C5D6" w:rsidR="00A53912" w:rsidRPr="00444E7E" w:rsidRDefault="00A53912" w:rsidP="003F04F0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(Predator/ Relics and Rumbles/ Tribal Tales)</w:t>
            </w:r>
          </w:p>
        </w:tc>
      </w:tr>
      <w:tr w:rsidR="00A53912" w14:paraId="15B708AF" w14:textId="77777777" w:rsidTr="00A53912">
        <w:tc>
          <w:tcPr>
            <w:tcW w:w="1898" w:type="dxa"/>
          </w:tcPr>
          <w:p w14:paraId="5645766B" w14:textId="77777777" w:rsidR="00A53912" w:rsidRPr="00F70C3D" w:rsidRDefault="00A53912">
            <w:pPr>
              <w:rPr>
                <w:sz w:val="24"/>
                <w:szCs w:val="24"/>
              </w:rPr>
            </w:pPr>
            <w:r w:rsidRPr="00F70C3D">
              <w:rPr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3174" w:type="dxa"/>
          </w:tcPr>
          <w:p w14:paraId="41DCC608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Locate Countries of North, Central and South America on world map, atlas or </w:t>
            </w:r>
          </w:p>
          <w:p w14:paraId="4DA5EE9B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globe. </w:t>
            </w:r>
          </w:p>
          <w:p w14:paraId="71BF9802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Identify the location of the Tropics of Cancer and Capricorn. </w:t>
            </w:r>
          </w:p>
          <w:p w14:paraId="5E376D8D" w14:textId="0918601F" w:rsidR="00A53912" w:rsidRPr="00444E7E" w:rsidRDefault="00A53912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0F729890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Create a detailed study of geographical features, such as a significant river or mountainous region in the UK. </w:t>
            </w:r>
          </w:p>
          <w:p w14:paraId="3A5373BA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>Use eight points of a compass, four and six grid references, symbols and a key to locate and plot geographical places</w:t>
            </w:r>
          </w:p>
          <w:p w14:paraId="2E8B6EE1" w14:textId="072C3346" w:rsidR="00A53912" w:rsidRPr="00444E7E" w:rsidRDefault="00A53912" w:rsidP="00E13277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14:paraId="36296C14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the four-six figure grid references and keys to describe the location of objects and places on a map. </w:t>
            </w:r>
          </w:p>
          <w:p w14:paraId="6E2419E6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the eight compass points, grid references, symbols and key to build their knowledge of the UK and wider world. </w:t>
            </w:r>
          </w:p>
          <w:p w14:paraId="7A027633" w14:textId="45B7A5C6" w:rsidR="00A53912" w:rsidRPr="00444E7E" w:rsidRDefault="00A53912" w:rsidP="00A06154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4B7D873A" w14:textId="77777777" w:rsidR="00A53912" w:rsidRPr="00444E7E" w:rsidRDefault="00A53912" w:rsidP="5880CBAF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Investigate a geographical hypothesis using a range of fieldwork techniques. </w:t>
            </w:r>
          </w:p>
          <w:p w14:paraId="29B989EC" w14:textId="315F7040" w:rsidR="00A53912" w:rsidRPr="00444E7E" w:rsidRDefault="00A53912" w:rsidP="00FF1D9D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Are competent in geographical skills needed to collect, analyse and communicate with a range of data gathered through experiences of fieldwork that deepen their understanding of geographical processes. </w:t>
            </w:r>
          </w:p>
          <w:p w14:paraId="4DECF202" w14:textId="77777777" w:rsidR="00A53912" w:rsidRPr="00444E7E" w:rsidRDefault="00A53912">
            <w:pPr>
              <w:rPr>
                <w:sz w:val="24"/>
                <w:szCs w:val="24"/>
              </w:rPr>
            </w:pPr>
          </w:p>
        </w:tc>
      </w:tr>
      <w:tr w:rsidR="00A53912" w14:paraId="47389F96" w14:textId="77777777" w:rsidTr="00A53912">
        <w:tc>
          <w:tcPr>
            <w:tcW w:w="1898" w:type="dxa"/>
          </w:tcPr>
          <w:p w14:paraId="29D4E34A" w14:textId="77777777" w:rsidR="00A53912" w:rsidRPr="00F70C3D" w:rsidRDefault="00A53912">
            <w:r w:rsidRPr="00F70C3D">
              <w:t>Year 5</w:t>
            </w:r>
          </w:p>
        </w:tc>
        <w:tc>
          <w:tcPr>
            <w:tcW w:w="3174" w:type="dxa"/>
          </w:tcPr>
          <w:p w14:paraId="67204CD2" w14:textId="77777777" w:rsidR="00A53912" w:rsidRPr="00444E7E" w:rsidRDefault="00A53912" w:rsidP="25D354EE">
            <w:r w:rsidRPr="00444E7E">
              <w:t>Name, locate and describe major world cities</w:t>
            </w:r>
          </w:p>
          <w:p w14:paraId="5D30044E" w14:textId="10854211" w:rsidR="00A53912" w:rsidRPr="00444E7E" w:rsidRDefault="00A53912" w:rsidP="25D354EE"/>
        </w:tc>
        <w:tc>
          <w:tcPr>
            <w:tcW w:w="3175" w:type="dxa"/>
          </w:tcPr>
          <w:p w14:paraId="16221362" w14:textId="77777777" w:rsidR="00A53912" w:rsidRPr="00444E7E" w:rsidRDefault="00A53912" w:rsidP="548BFB00">
            <w:r w:rsidRPr="00444E7E">
              <w:t xml:space="preserve">Describe the relative location of a place or geographical feature in the UK in relation to another place. </w:t>
            </w:r>
          </w:p>
          <w:p w14:paraId="583E657A" w14:textId="77777777" w:rsidR="00A53912" w:rsidRPr="00444E7E" w:rsidRDefault="00A53912"/>
          <w:p w14:paraId="344E516C" w14:textId="634433CE" w:rsidR="00A53912" w:rsidRPr="00444E7E" w:rsidRDefault="00A53912" w:rsidP="25D354EE">
            <w:r w:rsidRPr="00444E7E">
              <w:t xml:space="preserve">Use compass points and grid references to interpret maps, including ordnance survey maps with accuracy. </w:t>
            </w:r>
          </w:p>
        </w:tc>
        <w:tc>
          <w:tcPr>
            <w:tcW w:w="3174" w:type="dxa"/>
          </w:tcPr>
          <w:p w14:paraId="3B966644" w14:textId="77777777" w:rsidR="00A53912" w:rsidRPr="00444E7E" w:rsidRDefault="00A53912" w:rsidP="548BFB00">
            <w:r w:rsidRPr="00444E7E">
              <w:t xml:space="preserve">Identify elevated areas. Depressions and river basins on a map. </w:t>
            </w:r>
          </w:p>
          <w:p w14:paraId="6CC7D34F" w14:textId="77777777" w:rsidR="00A53912" w:rsidRPr="00444E7E" w:rsidRDefault="00A53912"/>
          <w:p w14:paraId="13DE03DD" w14:textId="77777777" w:rsidR="00A53912" w:rsidRPr="00444E7E" w:rsidRDefault="00A53912" w:rsidP="548BFB00">
            <w:r w:rsidRPr="00444E7E">
              <w:t xml:space="preserve">Use fieldwork to observe, measure, record and present the human and physical features in the local area using a range of methods including sketches, </w:t>
            </w:r>
            <w:r w:rsidRPr="00444E7E">
              <w:lastRenderedPageBreak/>
              <w:t xml:space="preserve">plans and graphs and digital technologies. </w:t>
            </w:r>
          </w:p>
          <w:p w14:paraId="474701DD" w14:textId="77777777" w:rsidR="00A53912" w:rsidRPr="00444E7E" w:rsidRDefault="00A53912"/>
        </w:tc>
        <w:tc>
          <w:tcPr>
            <w:tcW w:w="3175" w:type="dxa"/>
          </w:tcPr>
          <w:p w14:paraId="0A1F4731" w14:textId="77777777" w:rsidR="00A53912" w:rsidRPr="00444E7E" w:rsidRDefault="00A53912" w:rsidP="548BFB00">
            <w:r w:rsidRPr="00444E7E">
              <w:lastRenderedPageBreak/>
              <w:t xml:space="preserve">Construct or carry out a geographical enquiry by gathering and analysing a range of sources. </w:t>
            </w:r>
          </w:p>
          <w:p w14:paraId="49025D4F" w14:textId="77777777" w:rsidR="00A53912" w:rsidRPr="00444E7E" w:rsidRDefault="00A53912"/>
          <w:p w14:paraId="344EE10F" w14:textId="521AD886" w:rsidR="00A53912" w:rsidRPr="00444E7E" w:rsidRDefault="00A53912" w:rsidP="25D354EE">
            <w:r w:rsidRPr="00444E7E">
              <w:t xml:space="preserve">Are competent in geographical skills needed to collect, analyse and communicate with a range of data gathered through </w:t>
            </w:r>
            <w:r w:rsidRPr="00444E7E">
              <w:lastRenderedPageBreak/>
              <w:t xml:space="preserve">experiences of fieldwork that deepen their understanding of geographical processes. </w:t>
            </w:r>
          </w:p>
          <w:p w14:paraId="511CD384" w14:textId="77777777" w:rsidR="00A53912" w:rsidRPr="00444E7E" w:rsidRDefault="00A53912"/>
          <w:p w14:paraId="6CFAD659" w14:textId="107003CF" w:rsidR="00A53912" w:rsidRPr="00444E7E" w:rsidRDefault="00A53912"/>
        </w:tc>
      </w:tr>
      <w:tr w:rsidR="00A53912" w14:paraId="142AB6AB" w14:textId="77777777" w:rsidTr="00A53912">
        <w:tc>
          <w:tcPr>
            <w:tcW w:w="1898" w:type="dxa"/>
          </w:tcPr>
          <w:p w14:paraId="624F1322" w14:textId="77777777" w:rsidR="00A53912" w:rsidRPr="00F70C3D" w:rsidRDefault="00A53912">
            <w:pPr>
              <w:rPr>
                <w:sz w:val="24"/>
                <w:szCs w:val="24"/>
              </w:rPr>
            </w:pPr>
            <w:r w:rsidRPr="00F70C3D">
              <w:rPr>
                <w:sz w:val="24"/>
                <w:szCs w:val="24"/>
              </w:rPr>
              <w:lastRenderedPageBreak/>
              <w:t xml:space="preserve">Year 6 </w:t>
            </w:r>
          </w:p>
        </w:tc>
        <w:tc>
          <w:tcPr>
            <w:tcW w:w="3174" w:type="dxa"/>
          </w:tcPr>
          <w:p w14:paraId="0E9DF0CC" w14:textId="77777777" w:rsidR="00A53912" w:rsidRPr="00444E7E" w:rsidRDefault="00A53912" w:rsidP="0F489553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Explain interconnections between two areas of the world. </w:t>
            </w:r>
          </w:p>
          <w:p w14:paraId="5C2B75BC" w14:textId="77777777" w:rsidR="00A53912" w:rsidRPr="00444E7E" w:rsidRDefault="00A53912" w:rsidP="0F489553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Identify the position and explain the significance of latitude, longitude, equator, Northern and Southern hemisphere, Tropics, Arctic and Antarctic circle and time zones. </w:t>
            </w:r>
          </w:p>
          <w:p w14:paraId="0A508CE9" w14:textId="6AF1640B" w:rsidR="00A53912" w:rsidRPr="00444E7E" w:rsidRDefault="00A53912" w:rsidP="0F489553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4F3A716E" w14:textId="77777777" w:rsidR="00A53912" w:rsidRPr="00444E7E" w:rsidRDefault="00A53912" w:rsidP="0F489553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Describe the patterns of human population, growth and movement, economic activities, space and land use and human settlement patterns. </w:t>
            </w:r>
          </w:p>
          <w:p w14:paraId="59EB4B57" w14:textId="77777777" w:rsidR="00A53912" w:rsidRPr="00444E7E" w:rsidRDefault="00A53912" w:rsidP="00023265">
            <w:pPr>
              <w:rPr>
                <w:sz w:val="24"/>
                <w:szCs w:val="24"/>
              </w:rPr>
            </w:pPr>
          </w:p>
          <w:p w14:paraId="101E57F0" w14:textId="653595FB" w:rsidR="00A53912" w:rsidRPr="00444E7E" w:rsidRDefault="00A53912" w:rsidP="0F489553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lines of longitude and latitude, grid references to find the position of different geographical features.  </w:t>
            </w:r>
          </w:p>
        </w:tc>
        <w:tc>
          <w:tcPr>
            <w:tcW w:w="3174" w:type="dxa"/>
          </w:tcPr>
          <w:p w14:paraId="772056E5" w14:textId="77777777" w:rsidR="00A53912" w:rsidRPr="00444E7E" w:rsidRDefault="00A53912" w:rsidP="0F489553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grid references, lines of latitude and longitude, contour lines and symbols in maps on globes to understand and record the geography of an area. </w:t>
            </w:r>
          </w:p>
          <w:p w14:paraId="32B62106" w14:textId="77777777" w:rsidR="00A53912" w:rsidRPr="00444E7E" w:rsidRDefault="00A53912">
            <w:pPr>
              <w:rPr>
                <w:sz w:val="24"/>
                <w:szCs w:val="24"/>
              </w:rPr>
            </w:pPr>
          </w:p>
          <w:p w14:paraId="2EB27EB0" w14:textId="77777777" w:rsidR="00A53912" w:rsidRPr="00444E7E" w:rsidRDefault="00A53912" w:rsidP="0087019D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Use fieldwork to observe, measure, record and present the human and physical features in the local area using a range of methods including sketches, plans and graphs and digital technologies. </w:t>
            </w:r>
          </w:p>
          <w:p w14:paraId="10B2E435" w14:textId="53C7AD60" w:rsidR="00A53912" w:rsidRPr="00444E7E" w:rsidRDefault="00A53912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39E9768F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Ask and answer geographical questions and hypotheses using a range of fieldwork and research techniques. </w:t>
            </w:r>
          </w:p>
          <w:p w14:paraId="101DA38C" w14:textId="77777777" w:rsidR="00A53912" w:rsidRPr="00444E7E" w:rsidRDefault="00A53912">
            <w:pPr>
              <w:rPr>
                <w:sz w:val="24"/>
                <w:szCs w:val="24"/>
              </w:rPr>
            </w:pPr>
          </w:p>
          <w:p w14:paraId="4C76135B" w14:textId="77777777" w:rsidR="00A53912" w:rsidRPr="00444E7E" w:rsidRDefault="00A53912">
            <w:pPr>
              <w:rPr>
                <w:sz w:val="24"/>
                <w:szCs w:val="24"/>
              </w:rPr>
            </w:pPr>
            <w:r w:rsidRPr="00444E7E">
              <w:rPr>
                <w:sz w:val="24"/>
                <w:szCs w:val="24"/>
              </w:rPr>
              <w:t xml:space="preserve"> Are competent in geographical skills needed to collect, analyse and communicate with a range of data gathered through experiences of fieldwork that deepen their understanding of geographical processes.</w:t>
            </w:r>
          </w:p>
          <w:p w14:paraId="68D167DE" w14:textId="2E532AFF" w:rsidR="00A53912" w:rsidRPr="00444E7E" w:rsidRDefault="00A53912" w:rsidP="00CA1CFE">
            <w:pPr>
              <w:rPr>
                <w:sz w:val="24"/>
                <w:szCs w:val="24"/>
              </w:rPr>
            </w:pPr>
          </w:p>
        </w:tc>
      </w:tr>
    </w:tbl>
    <w:p w14:paraId="45AE79D7" w14:textId="77777777" w:rsidR="00B57276" w:rsidRDefault="00B57276"/>
    <w:p w14:paraId="5184FE07" w14:textId="77777777" w:rsidR="00E154EF" w:rsidRDefault="00E154EF"/>
    <w:sectPr w:rsidR="00E154EF" w:rsidSect="00444E7E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1CA"/>
    <w:multiLevelType w:val="hybridMultilevel"/>
    <w:tmpl w:val="3880F166"/>
    <w:lvl w:ilvl="0" w:tplc="7D4C5C2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5A6B15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4C50EF54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2530038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C5D4FA4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DECE272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FE38458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76ABCD2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C140A8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15D83E9D"/>
    <w:multiLevelType w:val="hybridMultilevel"/>
    <w:tmpl w:val="786A1AEC"/>
    <w:lvl w:ilvl="0" w:tplc="355A331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7"/>
        <w:w w:val="100"/>
        <w:sz w:val="20"/>
        <w:szCs w:val="20"/>
        <w:lang w:val="en-GB" w:eastAsia="en-GB" w:bidi="en-GB"/>
      </w:rPr>
    </w:lvl>
    <w:lvl w:ilvl="1" w:tplc="445E569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85AB7FE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2898CC9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0BB0BDB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352BA2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ACAA98D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F998E36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8B907EC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295E3F88"/>
    <w:multiLevelType w:val="hybridMultilevel"/>
    <w:tmpl w:val="F776F326"/>
    <w:lvl w:ilvl="0" w:tplc="844022D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F32C7930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960354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A50D3F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1F4C100E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59AA391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729E7C6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A104A0A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6736F44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3A6F7547"/>
    <w:multiLevelType w:val="hybridMultilevel"/>
    <w:tmpl w:val="FCBA1BD6"/>
    <w:lvl w:ilvl="0" w:tplc="41CCB28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90ED356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4BF4490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0602D35E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45F68482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D97AB58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B2A4C28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477CE79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253267C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515E4F71"/>
    <w:multiLevelType w:val="hybridMultilevel"/>
    <w:tmpl w:val="B130EC74"/>
    <w:lvl w:ilvl="0" w:tplc="D4BAA1C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0"/>
        <w:w w:val="100"/>
        <w:sz w:val="20"/>
        <w:szCs w:val="20"/>
        <w:lang w:val="en-GB" w:eastAsia="en-GB" w:bidi="en-GB"/>
      </w:rPr>
    </w:lvl>
    <w:lvl w:ilvl="1" w:tplc="357064EC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C58498C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F892A21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E766E98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2B407F68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348C55A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75ECE3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E1D8C05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num w:numId="1" w16cid:durableId="100730423">
    <w:abstractNumId w:val="3"/>
  </w:num>
  <w:num w:numId="2" w16cid:durableId="1502156153">
    <w:abstractNumId w:val="2"/>
  </w:num>
  <w:num w:numId="3" w16cid:durableId="756706952">
    <w:abstractNumId w:val="4"/>
  </w:num>
  <w:num w:numId="4" w16cid:durableId="70395098">
    <w:abstractNumId w:val="0"/>
  </w:num>
  <w:num w:numId="5" w16cid:durableId="133918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76"/>
    <w:rsid w:val="00023265"/>
    <w:rsid w:val="00026797"/>
    <w:rsid w:val="00064B75"/>
    <w:rsid w:val="000A61DA"/>
    <w:rsid w:val="000A6E5E"/>
    <w:rsid w:val="00222DCE"/>
    <w:rsid w:val="00247223"/>
    <w:rsid w:val="00281ED1"/>
    <w:rsid w:val="00320D2A"/>
    <w:rsid w:val="003558B6"/>
    <w:rsid w:val="003C18BF"/>
    <w:rsid w:val="003F04F0"/>
    <w:rsid w:val="00411B96"/>
    <w:rsid w:val="00444E7E"/>
    <w:rsid w:val="004533C9"/>
    <w:rsid w:val="005700D8"/>
    <w:rsid w:val="00621E96"/>
    <w:rsid w:val="00626525"/>
    <w:rsid w:val="006477EE"/>
    <w:rsid w:val="00653D79"/>
    <w:rsid w:val="00822B6E"/>
    <w:rsid w:val="008252EF"/>
    <w:rsid w:val="008274DE"/>
    <w:rsid w:val="00841B66"/>
    <w:rsid w:val="0087019D"/>
    <w:rsid w:val="00896831"/>
    <w:rsid w:val="008A29AD"/>
    <w:rsid w:val="008E5373"/>
    <w:rsid w:val="00957717"/>
    <w:rsid w:val="009A53A9"/>
    <w:rsid w:val="009E1B23"/>
    <w:rsid w:val="009E500E"/>
    <w:rsid w:val="00A06154"/>
    <w:rsid w:val="00A53912"/>
    <w:rsid w:val="00B10977"/>
    <w:rsid w:val="00B17ADF"/>
    <w:rsid w:val="00B24A81"/>
    <w:rsid w:val="00B3122A"/>
    <w:rsid w:val="00B57276"/>
    <w:rsid w:val="00B60D46"/>
    <w:rsid w:val="00BF4E1D"/>
    <w:rsid w:val="00C615E5"/>
    <w:rsid w:val="00CA1CFE"/>
    <w:rsid w:val="00CA7FF8"/>
    <w:rsid w:val="00CE0157"/>
    <w:rsid w:val="00CE34EB"/>
    <w:rsid w:val="00DC0DD5"/>
    <w:rsid w:val="00E13277"/>
    <w:rsid w:val="00E154EF"/>
    <w:rsid w:val="00E664CD"/>
    <w:rsid w:val="00EE7CA7"/>
    <w:rsid w:val="00F0133B"/>
    <w:rsid w:val="00F5603E"/>
    <w:rsid w:val="00F70C3D"/>
    <w:rsid w:val="00F72CF7"/>
    <w:rsid w:val="00F91D8A"/>
    <w:rsid w:val="00FC65A4"/>
    <w:rsid w:val="00FD6A80"/>
    <w:rsid w:val="00FF1D9D"/>
    <w:rsid w:val="00FF27DC"/>
    <w:rsid w:val="029EB055"/>
    <w:rsid w:val="04AAD7EA"/>
    <w:rsid w:val="04B7DD22"/>
    <w:rsid w:val="07686521"/>
    <w:rsid w:val="078F4718"/>
    <w:rsid w:val="0A73D455"/>
    <w:rsid w:val="0DBAB487"/>
    <w:rsid w:val="0F489553"/>
    <w:rsid w:val="12262701"/>
    <w:rsid w:val="1284BA3C"/>
    <w:rsid w:val="1625F364"/>
    <w:rsid w:val="166A64D9"/>
    <w:rsid w:val="1D847B0A"/>
    <w:rsid w:val="1F81DF98"/>
    <w:rsid w:val="21E399B2"/>
    <w:rsid w:val="25D354EE"/>
    <w:rsid w:val="285C2BDD"/>
    <w:rsid w:val="2A023606"/>
    <w:rsid w:val="2E517278"/>
    <w:rsid w:val="32A15FFB"/>
    <w:rsid w:val="342EE1E2"/>
    <w:rsid w:val="3F0D2674"/>
    <w:rsid w:val="457508BA"/>
    <w:rsid w:val="469B344C"/>
    <w:rsid w:val="4748EB51"/>
    <w:rsid w:val="48549009"/>
    <w:rsid w:val="4AF58A43"/>
    <w:rsid w:val="4C4C13FB"/>
    <w:rsid w:val="4F32B57D"/>
    <w:rsid w:val="5339B419"/>
    <w:rsid w:val="548BFB00"/>
    <w:rsid w:val="58318A55"/>
    <w:rsid w:val="58458736"/>
    <w:rsid w:val="5880CBAF"/>
    <w:rsid w:val="5BB52467"/>
    <w:rsid w:val="5EFBA579"/>
    <w:rsid w:val="60E7967E"/>
    <w:rsid w:val="6121E5E2"/>
    <w:rsid w:val="6A8E9A26"/>
    <w:rsid w:val="6EF4E402"/>
    <w:rsid w:val="70534A60"/>
    <w:rsid w:val="72C92AFB"/>
    <w:rsid w:val="74418DE2"/>
    <w:rsid w:val="75FE4A4F"/>
    <w:rsid w:val="762BA8FA"/>
    <w:rsid w:val="78BE85A2"/>
    <w:rsid w:val="7A696E8A"/>
    <w:rsid w:val="7D5C4850"/>
    <w:rsid w:val="7EAD5847"/>
    <w:rsid w:val="7F9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A71E5"/>
  <w15:docId w15:val="{45644F61-FDA0-4672-8DB6-6F7133D5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D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79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33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7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F62559C414D4680C629D9D1B6D3FF" ma:contentTypeVersion="19" ma:contentTypeDescription="Create a new document." ma:contentTypeScope="" ma:versionID="ea8fb44c7cc97202107a99b6b6cfde08">
  <xsd:schema xmlns:xsd="http://www.w3.org/2001/XMLSchema" xmlns:xs="http://www.w3.org/2001/XMLSchema" xmlns:p="http://schemas.microsoft.com/office/2006/metadata/properties" xmlns:ns2="a378564a-ddbe-4b78-8526-6f05bf2d5222" xmlns:ns3="bb1e2e55-96a1-46d7-89d9-8cf0a71dc6c9" targetNamespace="http://schemas.microsoft.com/office/2006/metadata/properties" ma:root="true" ma:fieldsID="585718c728d96f4a866c4e2eeac54bf4" ns2:_="" ns3:_="">
    <xsd:import namespace="a378564a-ddbe-4b78-8526-6f05bf2d5222"/>
    <xsd:import namespace="bb1e2e55-96a1-46d7-89d9-8cf0a71d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8564a-ddbe-4b78-8526-6f05bf2d5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f299a-fcaf-4247-9b18-d4c13ada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e2e55-96a1-46d7-89d9-8cf0a71d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510f0-1019-4439-b1cb-4101d78b6553}" ma:internalName="TaxCatchAll" ma:showField="CatchAllData" ma:web="bb1e2e55-96a1-46d7-89d9-8cf0a71d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1e2e55-96a1-46d7-89d9-8cf0a71dc6c9" xsi:nil="true"/>
    <lcf76f155ced4ddcb4097134ff3c332f xmlns="a378564a-ddbe-4b78-8526-6f05bf2d52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6051F-DA71-4CB4-91B3-9314800BE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8564a-ddbe-4b78-8526-6f05bf2d5222"/>
    <ds:schemaRef ds:uri="bb1e2e55-96a1-46d7-89d9-8cf0a71d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F3A86-E65D-4B0F-916B-4CF9DC654073}">
  <ds:schemaRefs>
    <ds:schemaRef ds:uri="http://schemas.microsoft.com/office/2006/metadata/properties"/>
    <ds:schemaRef ds:uri="http://schemas.microsoft.com/office/infopath/2007/PartnerControls"/>
    <ds:schemaRef ds:uri="bb1e2e55-96a1-46d7-89d9-8cf0a71dc6c9"/>
    <ds:schemaRef ds:uri="a378564a-ddbe-4b78-8526-6f05bf2d5222"/>
  </ds:schemaRefs>
</ds:datastoreItem>
</file>

<file path=customXml/itemProps3.xml><?xml version="1.0" encoding="utf-8"?>
<ds:datastoreItem xmlns:ds="http://schemas.openxmlformats.org/officeDocument/2006/customXml" ds:itemID="{9F83F49C-99D3-4E08-AC26-C5B35136C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5904</Characters>
  <Application>Microsoft Office Word</Application>
  <DocSecurity>0</DocSecurity>
  <Lines>49</Lines>
  <Paragraphs>13</Paragraphs>
  <ScaleCrop>false</ScaleCrop>
  <Company>Pennyhill Primary School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Shuker</dc:creator>
  <cp:keywords/>
  <dc:description/>
  <cp:lastModifiedBy>Michelle Williams</cp:lastModifiedBy>
  <cp:revision>2</cp:revision>
  <cp:lastPrinted>2020-01-30T15:16:00Z</cp:lastPrinted>
  <dcterms:created xsi:type="dcterms:W3CDTF">2026-03-04T08:51:00Z</dcterms:created>
  <dcterms:modified xsi:type="dcterms:W3CDTF">2026-03-04T08:51:00Z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0x01010093CF62559C414D4680C629D9D1B6D3FF</vt:lpwstr>
  </property>
  <property fmtid="{D5CDD505-2E9C-101B-9397-08002B2CF9AE}" pid="3" name="MediaServiceImageTags">
    <vt:lpwstr/>
  </property>
</Properties>
</file>